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92638" w14:textId="5AA0A2B9" w:rsidR="00335AC6" w:rsidRDefault="00335AC6"/>
    <w:p w14:paraId="298E9D3A" w14:textId="08FE9B7E" w:rsidR="00335AC6" w:rsidRDefault="02CF6CBB" w:rsidP="02CF6CBB">
      <w:pPr>
        <w:jc w:val="center"/>
        <w:rPr>
          <w:rFonts w:ascii="Montserrat Semi Bold" w:hAnsi="Montserrat Semi Bold"/>
          <w:color w:val="2F5496" w:themeColor="accent1" w:themeShade="BF"/>
          <w:sz w:val="52"/>
          <w:szCs w:val="52"/>
        </w:rPr>
      </w:pPr>
      <w:r w:rsidRPr="02CF6CBB">
        <w:rPr>
          <w:rFonts w:ascii="Montserrat Semi Bold" w:hAnsi="Montserrat Semi Bold"/>
          <w:color w:val="2F5496" w:themeColor="accent1" w:themeShade="BF"/>
          <w:sz w:val="52"/>
          <w:szCs w:val="52"/>
        </w:rPr>
        <w:t xml:space="preserve">WELCOME TO YOUR APPRENTICESHIP </w:t>
      </w:r>
    </w:p>
    <w:p w14:paraId="2E4AD264" w14:textId="00AA68AF" w:rsidR="00335AC6" w:rsidRDefault="00335AC6" w:rsidP="00335AC6">
      <w:pPr>
        <w:jc w:val="center"/>
      </w:pPr>
    </w:p>
    <w:p w14:paraId="5A411D58" w14:textId="35DE619D" w:rsidR="00335AC6" w:rsidRDefault="00335AC6" w:rsidP="00335AC6">
      <w:pPr>
        <w:jc w:val="center"/>
      </w:pPr>
    </w:p>
    <w:p w14:paraId="63C4DDC4" w14:textId="62BBDA2A" w:rsidR="00335AC6" w:rsidRDefault="00335AC6" w:rsidP="00335AC6">
      <w:pPr>
        <w:jc w:val="center"/>
      </w:pPr>
    </w:p>
    <w:p w14:paraId="4FF15682" w14:textId="33C1C381" w:rsidR="00335AC6" w:rsidRDefault="00335AC6" w:rsidP="00335AC6">
      <w:pPr>
        <w:jc w:val="center"/>
      </w:pPr>
    </w:p>
    <w:p w14:paraId="5FDF2865" w14:textId="372F5039" w:rsidR="00335AC6" w:rsidRDefault="003C0BAD" w:rsidP="00335AC6">
      <w:pPr>
        <w:jc w:val="center"/>
      </w:pPr>
      <w:r w:rsidRPr="003C0BAD">
        <w:rPr>
          <w:noProof/>
        </w:rPr>
        <w:drawing>
          <wp:inline distT="0" distB="0" distL="0" distR="0" wp14:anchorId="2D2577C5" wp14:editId="2250F5DD">
            <wp:extent cx="5731510" cy="2741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41930"/>
                    </a:xfrm>
                    <a:prstGeom prst="rect">
                      <a:avLst/>
                    </a:prstGeom>
                  </pic:spPr>
                </pic:pic>
              </a:graphicData>
            </a:graphic>
          </wp:inline>
        </w:drawing>
      </w:r>
    </w:p>
    <w:p w14:paraId="7C830F47" w14:textId="77777777" w:rsidR="00335AC6" w:rsidRDefault="00335AC6" w:rsidP="00335AC6">
      <w:pPr>
        <w:jc w:val="center"/>
      </w:pPr>
    </w:p>
    <w:p w14:paraId="2C3CB7A4" w14:textId="77777777" w:rsidR="00335AC6" w:rsidRDefault="00335AC6" w:rsidP="00335AC6">
      <w:pPr>
        <w:jc w:val="center"/>
      </w:pPr>
    </w:p>
    <w:p w14:paraId="1D3A0797" w14:textId="77777777" w:rsidR="00335AC6" w:rsidRDefault="00335AC6" w:rsidP="00335AC6">
      <w:pPr>
        <w:jc w:val="center"/>
      </w:pPr>
    </w:p>
    <w:p w14:paraId="392725C8" w14:textId="7207E306" w:rsidR="00335AC6" w:rsidRDefault="00335AC6" w:rsidP="00335AC6">
      <w:pPr>
        <w:jc w:val="center"/>
      </w:pPr>
    </w:p>
    <w:p w14:paraId="372082B7" w14:textId="77777777" w:rsidR="00335AC6" w:rsidRDefault="00335AC6" w:rsidP="00335AC6">
      <w:pPr>
        <w:jc w:val="center"/>
      </w:pPr>
    </w:p>
    <w:p w14:paraId="3579EB2F" w14:textId="77777777" w:rsidR="00335AC6" w:rsidRDefault="00335AC6" w:rsidP="00335AC6">
      <w:pPr>
        <w:jc w:val="center"/>
      </w:pPr>
    </w:p>
    <w:p w14:paraId="37581241" w14:textId="77777777" w:rsidR="00335AC6" w:rsidRDefault="00335AC6" w:rsidP="00335AC6">
      <w:pPr>
        <w:jc w:val="center"/>
      </w:pPr>
    </w:p>
    <w:p w14:paraId="30B7D8A5" w14:textId="77777777" w:rsidR="00335AC6" w:rsidRDefault="00335AC6" w:rsidP="00335AC6">
      <w:pPr>
        <w:jc w:val="center"/>
      </w:pPr>
    </w:p>
    <w:p w14:paraId="2EE1046A" w14:textId="77777777" w:rsidR="00335AC6" w:rsidRDefault="00335AC6" w:rsidP="00335AC6">
      <w:pPr>
        <w:jc w:val="center"/>
      </w:pPr>
    </w:p>
    <w:p w14:paraId="22889E37" w14:textId="77777777" w:rsidR="00335AC6" w:rsidRDefault="00335AC6" w:rsidP="00335AC6">
      <w:pPr>
        <w:jc w:val="center"/>
      </w:pPr>
    </w:p>
    <w:p w14:paraId="6A3EAB9A" w14:textId="77777777" w:rsidR="00335AC6" w:rsidRDefault="00335AC6" w:rsidP="00335AC6">
      <w:pPr>
        <w:jc w:val="center"/>
      </w:pPr>
    </w:p>
    <w:p w14:paraId="16D287E5" w14:textId="77777777" w:rsidR="00335AC6" w:rsidRDefault="00335AC6" w:rsidP="00335AC6">
      <w:pPr>
        <w:jc w:val="center"/>
      </w:pPr>
    </w:p>
    <w:p w14:paraId="06DE3AE7" w14:textId="77777777" w:rsidR="00335AC6" w:rsidRDefault="00335AC6" w:rsidP="00335AC6">
      <w:pPr>
        <w:jc w:val="center"/>
      </w:pPr>
    </w:p>
    <w:p w14:paraId="5F8F6C25" w14:textId="16F4E798" w:rsidR="00335AC6" w:rsidRDefault="00335AC6" w:rsidP="003C0BAD">
      <w:r>
        <w:br w:type="page"/>
      </w:r>
    </w:p>
    <w:p w14:paraId="7136B3E7" w14:textId="77777777" w:rsidR="00507949" w:rsidRDefault="00507949"/>
    <w:tbl>
      <w:tblPr>
        <w:tblStyle w:val="TableGrid"/>
        <w:tblpPr w:leftFromText="180" w:rightFromText="180" w:vertAnchor="text" w:horzAnchor="margin" w:tblpXSpec="center" w:tblpY="68"/>
        <w:tblW w:w="0" w:type="auto"/>
        <w:tblLook w:val="04A0" w:firstRow="1" w:lastRow="0" w:firstColumn="1" w:lastColumn="0" w:noHBand="0" w:noVBand="1"/>
      </w:tblPr>
      <w:tblGrid>
        <w:gridCol w:w="4961"/>
        <w:gridCol w:w="2835"/>
      </w:tblGrid>
      <w:tr w:rsidR="003E5389" w14:paraId="51F3B822" w14:textId="77777777" w:rsidTr="00AB65DF">
        <w:trPr>
          <w:trHeight w:val="984"/>
        </w:trPr>
        <w:tc>
          <w:tcPr>
            <w:tcW w:w="496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2F5496" w:themeFill="accent1" w:themeFillShade="BF"/>
          </w:tcPr>
          <w:p w14:paraId="05343D75" w14:textId="77777777" w:rsidR="003E5389" w:rsidRPr="00B1083A" w:rsidRDefault="003E5389" w:rsidP="003E5389">
            <w:pPr>
              <w:jc w:val="both"/>
              <w:rPr>
                <w:rFonts w:ascii="Montserrat" w:hAnsi="Montserrat"/>
                <w:color w:val="FFFFFF" w:themeColor="background1"/>
                <w:sz w:val="24"/>
              </w:rPr>
            </w:pPr>
          </w:p>
          <w:p w14:paraId="40265CF6" w14:textId="77777777" w:rsidR="003E5389" w:rsidRPr="00B1083A" w:rsidRDefault="003E5389" w:rsidP="00231E84">
            <w:pPr>
              <w:rPr>
                <w:rFonts w:ascii="Montserrat" w:hAnsi="Montserrat"/>
                <w:color w:val="FFFFFF" w:themeColor="background1"/>
                <w:sz w:val="24"/>
              </w:rPr>
            </w:pPr>
            <w:r w:rsidRPr="00B1083A">
              <w:rPr>
                <w:rFonts w:ascii="Montserrat" w:hAnsi="Montserrat"/>
                <w:color w:val="FFFFFF" w:themeColor="background1"/>
                <w:sz w:val="24"/>
              </w:rPr>
              <w:t>CONTENTS</w:t>
            </w:r>
          </w:p>
          <w:p w14:paraId="1AC930B2" w14:textId="77777777" w:rsidR="003E5389" w:rsidRPr="00B1083A" w:rsidRDefault="003E5389" w:rsidP="003E5389">
            <w:pPr>
              <w:jc w:val="both"/>
              <w:rPr>
                <w:rFonts w:ascii="Montserrat" w:hAnsi="Montserrat"/>
                <w:color w:val="FFFFFF" w:themeColor="background1"/>
                <w:sz w:val="24"/>
              </w:rPr>
            </w:pPr>
          </w:p>
        </w:tc>
        <w:tc>
          <w:tcPr>
            <w:tcW w:w="283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2F5496" w:themeFill="accent1" w:themeFillShade="BF"/>
          </w:tcPr>
          <w:p w14:paraId="335DE2A6" w14:textId="77777777" w:rsidR="003E5389" w:rsidRPr="00B1083A" w:rsidRDefault="003E5389" w:rsidP="00231E84">
            <w:pPr>
              <w:jc w:val="center"/>
              <w:rPr>
                <w:rFonts w:ascii="Montserrat" w:hAnsi="Montserrat"/>
                <w:color w:val="FFFFFF" w:themeColor="background1"/>
                <w:sz w:val="24"/>
              </w:rPr>
            </w:pPr>
          </w:p>
          <w:p w14:paraId="33CCC6CF" w14:textId="77777777" w:rsidR="003E5389" w:rsidRPr="00B1083A" w:rsidRDefault="003E5389" w:rsidP="00231E84">
            <w:pPr>
              <w:jc w:val="center"/>
              <w:rPr>
                <w:rFonts w:ascii="Montserrat" w:hAnsi="Montserrat"/>
                <w:color w:val="FFFFFF" w:themeColor="background1"/>
                <w:sz w:val="24"/>
              </w:rPr>
            </w:pPr>
            <w:r w:rsidRPr="00B1083A">
              <w:rPr>
                <w:rFonts w:ascii="Montserrat" w:hAnsi="Montserrat"/>
                <w:color w:val="FFFFFF" w:themeColor="background1"/>
                <w:sz w:val="24"/>
              </w:rPr>
              <w:t>PAGE</w:t>
            </w:r>
          </w:p>
        </w:tc>
      </w:tr>
      <w:tr w:rsidR="003E5389" w14:paraId="2D8C295B" w14:textId="77777777" w:rsidTr="003E5389">
        <w:tc>
          <w:tcPr>
            <w:tcW w:w="4961" w:type="dxa"/>
            <w:tcBorders>
              <w:top w:val="nil"/>
              <w:left w:val="nil"/>
              <w:bottom w:val="nil"/>
              <w:right w:val="nil"/>
            </w:tcBorders>
          </w:tcPr>
          <w:p w14:paraId="20237F8E" w14:textId="77777777" w:rsidR="003E5389" w:rsidRDefault="003E5389" w:rsidP="003E5389">
            <w:pPr>
              <w:jc w:val="both"/>
              <w:rPr>
                <w:rFonts w:ascii="Arial Nova" w:hAnsi="Arial Nova"/>
                <w:color w:val="404040" w:themeColor="text1" w:themeTint="BF"/>
                <w:sz w:val="24"/>
              </w:rPr>
            </w:pPr>
          </w:p>
          <w:p w14:paraId="0CE12003" w14:textId="77777777" w:rsidR="003E5389" w:rsidRDefault="003E5389" w:rsidP="003E5389">
            <w:pPr>
              <w:jc w:val="both"/>
              <w:rPr>
                <w:rFonts w:ascii="Arial Nova" w:hAnsi="Arial Nova"/>
                <w:color w:val="404040" w:themeColor="text1" w:themeTint="BF"/>
                <w:sz w:val="24"/>
              </w:rPr>
            </w:pPr>
            <w:r>
              <w:rPr>
                <w:rFonts w:ascii="Arial Nova" w:hAnsi="Arial Nova"/>
                <w:color w:val="404040" w:themeColor="text1" w:themeTint="BF"/>
                <w:sz w:val="24"/>
              </w:rPr>
              <w:t>Who’s who?</w:t>
            </w:r>
          </w:p>
          <w:p w14:paraId="3395DA1F"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16DDB899" w14:textId="77777777" w:rsidR="003E5389" w:rsidRDefault="003E5389" w:rsidP="00231E84">
            <w:pPr>
              <w:jc w:val="center"/>
              <w:rPr>
                <w:rFonts w:ascii="Arial Nova" w:hAnsi="Arial Nova"/>
                <w:color w:val="404040" w:themeColor="text1" w:themeTint="BF"/>
                <w:sz w:val="24"/>
                <w:szCs w:val="28"/>
              </w:rPr>
            </w:pPr>
          </w:p>
          <w:p w14:paraId="52FF772F" w14:textId="6A9BFC95" w:rsidR="003E5389" w:rsidRPr="00B1083A" w:rsidRDefault="003C0BAD"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4</w:t>
            </w:r>
          </w:p>
        </w:tc>
      </w:tr>
      <w:tr w:rsidR="003E5389" w14:paraId="1C8529C4" w14:textId="77777777" w:rsidTr="003E5389">
        <w:tc>
          <w:tcPr>
            <w:tcW w:w="4961" w:type="dxa"/>
            <w:tcBorders>
              <w:top w:val="nil"/>
              <w:left w:val="nil"/>
              <w:bottom w:val="nil"/>
              <w:right w:val="nil"/>
            </w:tcBorders>
          </w:tcPr>
          <w:p w14:paraId="751B5562" w14:textId="77777777" w:rsidR="003E5389" w:rsidRDefault="003E5389" w:rsidP="003E5389">
            <w:pPr>
              <w:jc w:val="both"/>
              <w:rPr>
                <w:rFonts w:ascii="Arial Nova" w:hAnsi="Arial Nova"/>
                <w:color w:val="404040" w:themeColor="text1" w:themeTint="BF"/>
                <w:sz w:val="24"/>
              </w:rPr>
            </w:pPr>
          </w:p>
          <w:p w14:paraId="34A77BD3" w14:textId="77777777" w:rsidR="003E5389" w:rsidRDefault="003E5389" w:rsidP="003E5389">
            <w:pPr>
              <w:jc w:val="both"/>
              <w:rPr>
                <w:rFonts w:ascii="Arial Nova" w:hAnsi="Arial Nova"/>
                <w:color w:val="404040" w:themeColor="text1" w:themeTint="BF"/>
                <w:sz w:val="24"/>
              </w:rPr>
            </w:pPr>
            <w:r>
              <w:rPr>
                <w:rFonts w:ascii="Arial Nova" w:hAnsi="Arial Nova"/>
                <w:color w:val="404040" w:themeColor="text1" w:themeTint="BF"/>
                <w:sz w:val="24"/>
              </w:rPr>
              <w:t>The Learning Process</w:t>
            </w:r>
          </w:p>
          <w:p w14:paraId="184624CC" w14:textId="77777777" w:rsidR="003E5389"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55FE631A" w14:textId="77777777" w:rsidR="003E5389" w:rsidRDefault="003E5389" w:rsidP="00231E84">
            <w:pPr>
              <w:jc w:val="center"/>
              <w:rPr>
                <w:rFonts w:ascii="Arial Nova" w:hAnsi="Arial Nova"/>
                <w:color w:val="404040" w:themeColor="text1" w:themeTint="BF"/>
                <w:sz w:val="24"/>
                <w:szCs w:val="28"/>
              </w:rPr>
            </w:pPr>
          </w:p>
          <w:p w14:paraId="1B2CB0BE" w14:textId="138AB57B" w:rsidR="003E5389" w:rsidRDefault="003C0BAD"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5</w:t>
            </w:r>
          </w:p>
        </w:tc>
      </w:tr>
      <w:tr w:rsidR="003E5389" w14:paraId="07462463" w14:textId="77777777" w:rsidTr="003E5389">
        <w:tc>
          <w:tcPr>
            <w:tcW w:w="4961" w:type="dxa"/>
            <w:tcBorders>
              <w:top w:val="nil"/>
              <w:left w:val="nil"/>
              <w:bottom w:val="nil"/>
              <w:right w:val="nil"/>
            </w:tcBorders>
          </w:tcPr>
          <w:p w14:paraId="3B9FF548" w14:textId="77777777" w:rsidR="003E5389" w:rsidRDefault="003E5389" w:rsidP="003E5389">
            <w:pPr>
              <w:jc w:val="both"/>
              <w:rPr>
                <w:rFonts w:ascii="Arial Nova" w:hAnsi="Arial Nova"/>
                <w:color w:val="404040" w:themeColor="text1" w:themeTint="BF"/>
                <w:sz w:val="24"/>
                <w:szCs w:val="28"/>
              </w:rPr>
            </w:pPr>
          </w:p>
          <w:p w14:paraId="0291A406" w14:textId="77777777" w:rsidR="003E5389" w:rsidRDefault="003E5389" w:rsidP="003E5389">
            <w:pPr>
              <w:jc w:val="both"/>
              <w:rPr>
                <w:rFonts w:ascii="Arial Nova" w:hAnsi="Arial Nova"/>
                <w:color w:val="404040" w:themeColor="text1" w:themeTint="BF"/>
                <w:sz w:val="24"/>
                <w:szCs w:val="28"/>
              </w:rPr>
            </w:pPr>
            <w:r>
              <w:rPr>
                <w:rFonts w:ascii="Arial Nova" w:hAnsi="Arial Nova"/>
                <w:color w:val="404040" w:themeColor="text1" w:themeTint="BF"/>
                <w:sz w:val="24"/>
                <w:szCs w:val="28"/>
              </w:rPr>
              <w:t>e</w:t>
            </w:r>
            <w:r w:rsidRPr="00B1083A">
              <w:rPr>
                <w:rFonts w:ascii="Arial Nova" w:hAnsi="Arial Nova"/>
                <w:color w:val="404040" w:themeColor="text1" w:themeTint="BF"/>
                <w:sz w:val="24"/>
                <w:szCs w:val="28"/>
              </w:rPr>
              <w:t>-Safety</w:t>
            </w:r>
          </w:p>
          <w:p w14:paraId="284E3DFE"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5CACFB83" w14:textId="77777777" w:rsidR="003E5389" w:rsidRDefault="003E5389" w:rsidP="00231E84">
            <w:pPr>
              <w:jc w:val="center"/>
              <w:rPr>
                <w:rFonts w:ascii="Arial Nova" w:hAnsi="Arial Nova"/>
                <w:color w:val="404040" w:themeColor="text1" w:themeTint="BF"/>
                <w:sz w:val="24"/>
                <w:szCs w:val="28"/>
              </w:rPr>
            </w:pPr>
          </w:p>
          <w:p w14:paraId="7339B0F2" w14:textId="175A89C9"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0</w:t>
            </w:r>
          </w:p>
        </w:tc>
      </w:tr>
      <w:tr w:rsidR="003E5389" w14:paraId="38FD21A5" w14:textId="77777777" w:rsidTr="003E5389">
        <w:tc>
          <w:tcPr>
            <w:tcW w:w="4961" w:type="dxa"/>
            <w:tcBorders>
              <w:top w:val="nil"/>
              <w:left w:val="nil"/>
              <w:bottom w:val="nil"/>
              <w:right w:val="nil"/>
            </w:tcBorders>
          </w:tcPr>
          <w:p w14:paraId="28EE8FCE" w14:textId="77777777" w:rsidR="003E5389" w:rsidRDefault="003E5389" w:rsidP="003E5389">
            <w:pPr>
              <w:jc w:val="both"/>
              <w:rPr>
                <w:rFonts w:ascii="Arial Nova" w:hAnsi="Arial Nova"/>
                <w:color w:val="404040" w:themeColor="text1" w:themeTint="BF"/>
                <w:sz w:val="24"/>
                <w:szCs w:val="28"/>
              </w:rPr>
            </w:pPr>
          </w:p>
          <w:p w14:paraId="630FA142"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Equality and Diversity</w:t>
            </w:r>
          </w:p>
          <w:p w14:paraId="69AA4F7E"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45B891E7" w14:textId="77777777" w:rsidR="003E5389" w:rsidRDefault="003E5389" w:rsidP="00231E84">
            <w:pPr>
              <w:jc w:val="center"/>
              <w:rPr>
                <w:rFonts w:ascii="Arial Nova" w:hAnsi="Arial Nova"/>
                <w:color w:val="404040" w:themeColor="text1" w:themeTint="BF"/>
                <w:sz w:val="24"/>
                <w:szCs w:val="28"/>
              </w:rPr>
            </w:pPr>
          </w:p>
          <w:p w14:paraId="54C231CB" w14:textId="3C8FCCB8"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1</w:t>
            </w:r>
          </w:p>
        </w:tc>
      </w:tr>
      <w:tr w:rsidR="003E5389" w14:paraId="2EDC97F1" w14:textId="77777777" w:rsidTr="003E5389">
        <w:tc>
          <w:tcPr>
            <w:tcW w:w="4961" w:type="dxa"/>
            <w:tcBorders>
              <w:top w:val="nil"/>
              <w:left w:val="nil"/>
              <w:bottom w:val="nil"/>
              <w:right w:val="nil"/>
            </w:tcBorders>
          </w:tcPr>
          <w:p w14:paraId="62009C2B" w14:textId="77777777" w:rsidR="003E5389" w:rsidRDefault="003E5389" w:rsidP="003E5389">
            <w:pPr>
              <w:jc w:val="both"/>
              <w:rPr>
                <w:rFonts w:ascii="Arial Nova" w:hAnsi="Arial Nova"/>
                <w:color w:val="404040" w:themeColor="text1" w:themeTint="BF"/>
                <w:sz w:val="24"/>
                <w:szCs w:val="28"/>
              </w:rPr>
            </w:pPr>
          </w:p>
          <w:p w14:paraId="4C7406AC"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Citizenship &amp; British Values</w:t>
            </w:r>
          </w:p>
          <w:p w14:paraId="1A30C14A"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5B73EE53" w14:textId="77777777" w:rsidR="003E5389" w:rsidRDefault="003E5389" w:rsidP="00231E84">
            <w:pPr>
              <w:jc w:val="center"/>
              <w:rPr>
                <w:rFonts w:ascii="Arial Nova" w:hAnsi="Arial Nova"/>
                <w:color w:val="404040" w:themeColor="text1" w:themeTint="BF"/>
                <w:sz w:val="24"/>
                <w:szCs w:val="28"/>
              </w:rPr>
            </w:pPr>
          </w:p>
          <w:p w14:paraId="098ADA12" w14:textId="619587F0"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3</w:t>
            </w:r>
          </w:p>
        </w:tc>
      </w:tr>
      <w:tr w:rsidR="003E5389" w14:paraId="29E0608F" w14:textId="77777777" w:rsidTr="003E5389">
        <w:tc>
          <w:tcPr>
            <w:tcW w:w="4961" w:type="dxa"/>
            <w:tcBorders>
              <w:top w:val="nil"/>
              <w:left w:val="nil"/>
              <w:bottom w:val="nil"/>
              <w:right w:val="nil"/>
            </w:tcBorders>
          </w:tcPr>
          <w:p w14:paraId="5FBDC341" w14:textId="77777777" w:rsidR="003E5389" w:rsidRDefault="003E5389" w:rsidP="003E5389">
            <w:pPr>
              <w:jc w:val="both"/>
              <w:rPr>
                <w:rFonts w:ascii="Arial Nova" w:hAnsi="Arial Nova"/>
                <w:color w:val="404040" w:themeColor="text1" w:themeTint="BF"/>
                <w:sz w:val="24"/>
                <w:szCs w:val="28"/>
              </w:rPr>
            </w:pPr>
          </w:p>
          <w:p w14:paraId="0DF87221"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Data Protection</w:t>
            </w:r>
          </w:p>
          <w:p w14:paraId="0F3F037B"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7F752E97" w14:textId="77777777" w:rsidR="003E5389" w:rsidRDefault="003E5389" w:rsidP="00231E84">
            <w:pPr>
              <w:jc w:val="center"/>
              <w:rPr>
                <w:rFonts w:ascii="Arial Nova" w:hAnsi="Arial Nova"/>
                <w:color w:val="404040" w:themeColor="text1" w:themeTint="BF"/>
                <w:sz w:val="24"/>
                <w:szCs w:val="28"/>
              </w:rPr>
            </w:pPr>
          </w:p>
          <w:p w14:paraId="4D895DCD" w14:textId="77EA3E50"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4</w:t>
            </w:r>
          </w:p>
        </w:tc>
      </w:tr>
      <w:tr w:rsidR="003E5389" w14:paraId="65297DDE" w14:textId="77777777" w:rsidTr="003E5389">
        <w:tc>
          <w:tcPr>
            <w:tcW w:w="4961" w:type="dxa"/>
            <w:tcBorders>
              <w:top w:val="nil"/>
              <w:left w:val="nil"/>
              <w:bottom w:val="nil"/>
              <w:right w:val="nil"/>
            </w:tcBorders>
          </w:tcPr>
          <w:p w14:paraId="1FE514AF" w14:textId="77777777" w:rsidR="003E5389" w:rsidRDefault="003E5389" w:rsidP="003E5389">
            <w:pPr>
              <w:jc w:val="both"/>
              <w:rPr>
                <w:rFonts w:ascii="Arial Nova" w:hAnsi="Arial Nova"/>
                <w:color w:val="404040" w:themeColor="text1" w:themeTint="BF"/>
                <w:sz w:val="24"/>
                <w:szCs w:val="28"/>
              </w:rPr>
            </w:pPr>
          </w:p>
          <w:p w14:paraId="32574309"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Safeguarding</w:t>
            </w:r>
          </w:p>
          <w:p w14:paraId="58B3725B"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7736EED6" w14:textId="77777777" w:rsidR="003E5389" w:rsidRDefault="003E5389" w:rsidP="00231E84">
            <w:pPr>
              <w:jc w:val="center"/>
              <w:rPr>
                <w:rFonts w:ascii="Arial Nova" w:hAnsi="Arial Nova"/>
                <w:color w:val="404040" w:themeColor="text1" w:themeTint="BF"/>
                <w:sz w:val="24"/>
                <w:szCs w:val="28"/>
              </w:rPr>
            </w:pPr>
          </w:p>
          <w:p w14:paraId="11758985" w14:textId="0204D278"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5</w:t>
            </w:r>
          </w:p>
        </w:tc>
      </w:tr>
      <w:tr w:rsidR="003E5389" w14:paraId="70D131A4" w14:textId="77777777" w:rsidTr="003E5389">
        <w:tc>
          <w:tcPr>
            <w:tcW w:w="4961" w:type="dxa"/>
            <w:tcBorders>
              <w:top w:val="nil"/>
              <w:left w:val="nil"/>
              <w:bottom w:val="nil"/>
              <w:right w:val="nil"/>
            </w:tcBorders>
          </w:tcPr>
          <w:p w14:paraId="03CEA397" w14:textId="77777777" w:rsidR="003E5389" w:rsidRDefault="003E5389" w:rsidP="003E5389">
            <w:pPr>
              <w:jc w:val="both"/>
              <w:rPr>
                <w:rFonts w:ascii="Arial Nova" w:hAnsi="Arial Nova"/>
                <w:color w:val="404040" w:themeColor="text1" w:themeTint="BF"/>
                <w:sz w:val="24"/>
                <w:szCs w:val="28"/>
              </w:rPr>
            </w:pPr>
          </w:p>
          <w:p w14:paraId="29668796"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Health &amp; Safety</w:t>
            </w:r>
          </w:p>
          <w:p w14:paraId="5D6C5404" w14:textId="77777777" w:rsidR="003E5389" w:rsidRPr="003E5389" w:rsidRDefault="003E5389" w:rsidP="003E5389">
            <w:pPr>
              <w:jc w:val="both"/>
              <w:rPr>
                <w:rFonts w:ascii="Arial Nova" w:hAnsi="Arial Nova"/>
                <w:color w:val="404040" w:themeColor="text1" w:themeTint="BF"/>
              </w:rPr>
            </w:pPr>
          </w:p>
        </w:tc>
        <w:tc>
          <w:tcPr>
            <w:tcW w:w="2835" w:type="dxa"/>
            <w:tcBorders>
              <w:top w:val="nil"/>
              <w:left w:val="nil"/>
              <w:bottom w:val="nil"/>
              <w:right w:val="nil"/>
            </w:tcBorders>
          </w:tcPr>
          <w:p w14:paraId="1FE00515" w14:textId="77777777" w:rsidR="003E5389" w:rsidRDefault="003E5389" w:rsidP="00231E84">
            <w:pPr>
              <w:jc w:val="center"/>
              <w:rPr>
                <w:rFonts w:ascii="Arial Nova" w:hAnsi="Arial Nova"/>
                <w:color w:val="404040" w:themeColor="text1" w:themeTint="BF"/>
                <w:sz w:val="24"/>
                <w:szCs w:val="28"/>
              </w:rPr>
            </w:pPr>
          </w:p>
          <w:p w14:paraId="702FB21F" w14:textId="582420A4"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7</w:t>
            </w:r>
          </w:p>
        </w:tc>
      </w:tr>
      <w:tr w:rsidR="003E5389" w14:paraId="526EB78A" w14:textId="77777777" w:rsidTr="003E5389">
        <w:tc>
          <w:tcPr>
            <w:tcW w:w="4961" w:type="dxa"/>
            <w:tcBorders>
              <w:top w:val="nil"/>
              <w:left w:val="nil"/>
              <w:bottom w:val="nil"/>
              <w:right w:val="nil"/>
            </w:tcBorders>
          </w:tcPr>
          <w:p w14:paraId="246A4D73" w14:textId="77777777" w:rsidR="003E5389" w:rsidRDefault="003E5389" w:rsidP="003E5389">
            <w:pPr>
              <w:jc w:val="both"/>
              <w:rPr>
                <w:rFonts w:ascii="Arial Nova" w:hAnsi="Arial Nova"/>
                <w:color w:val="404040" w:themeColor="text1" w:themeTint="BF"/>
                <w:sz w:val="24"/>
                <w:szCs w:val="28"/>
              </w:rPr>
            </w:pPr>
          </w:p>
          <w:p w14:paraId="1D2A0BC6" w14:textId="77777777" w:rsidR="003E5389" w:rsidRDefault="003E5389" w:rsidP="003E5389">
            <w:pPr>
              <w:jc w:val="both"/>
              <w:rPr>
                <w:rFonts w:ascii="Arial Nova" w:hAnsi="Arial Nova"/>
                <w:color w:val="404040" w:themeColor="text1" w:themeTint="BF"/>
                <w:sz w:val="24"/>
                <w:szCs w:val="28"/>
              </w:rPr>
            </w:pPr>
            <w:r w:rsidRPr="00B1083A">
              <w:rPr>
                <w:rFonts w:ascii="Arial Nova" w:hAnsi="Arial Nova"/>
                <w:color w:val="404040" w:themeColor="text1" w:themeTint="BF"/>
                <w:sz w:val="24"/>
                <w:szCs w:val="28"/>
              </w:rPr>
              <w:t>Safety and Wellbeing Contact List</w:t>
            </w:r>
          </w:p>
          <w:p w14:paraId="711259FB" w14:textId="77777777" w:rsidR="003E5389" w:rsidRPr="00B1083A" w:rsidRDefault="003E5389" w:rsidP="003E5389">
            <w:pPr>
              <w:jc w:val="both"/>
              <w:rPr>
                <w:rFonts w:ascii="Arial Nova" w:hAnsi="Arial Nova"/>
                <w:color w:val="404040" w:themeColor="text1" w:themeTint="BF"/>
                <w:sz w:val="24"/>
              </w:rPr>
            </w:pPr>
          </w:p>
        </w:tc>
        <w:tc>
          <w:tcPr>
            <w:tcW w:w="2835" w:type="dxa"/>
            <w:tcBorders>
              <w:top w:val="nil"/>
              <w:left w:val="nil"/>
              <w:bottom w:val="nil"/>
              <w:right w:val="nil"/>
            </w:tcBorders>
          </w:tcPr>
          <w:p w14:paraId="6812F515" w14:textId="77777777" w:rsidR="003E5389" w:rsidRDefault="003E5389" w:rsidP="00231E84">
            <w:pPr>
              <w:jc w:val="center"/>
              <w:rPr>
                <w:rFonts w:ascii="Arial Nova" w:hAnsi="Arial Nova"/>
                <w:color w:val="404040" w:themeColor="text1" w:themeTint="BF"/>
                <w:sz w:val="24"/>
                <w:szCs w:val="28"/>
              </w:rPr>
            </w:pPr>
          </w:p>
          <w:p w14:paraId="3A510D0E" w14:textId="46E627C6" w:rsidR="003E5389" w:rsidRPr="00B1083A" w:rsidRDefault="003E5389" w:rsidP="00231E84">
            <w:pPr>
              <w:jc w:val="center"/>
              <w:rPr>
                <w:rFonts w:ascii="Arial Nova" w:hAnsi="Arial Nova"/>
                <w:color w:val="404040" w:themeColor="text1" w:themeTint="BF"/>
                <w:sz w:val="24"/>
                <w:szCs w:val="28"/>
              </w:rPr>
            </w:pPr>
            <w:r>
              <w:rPr>
                <w:rFonts w:ascii="Arial Nova" w:hAnsi="Arial Nova"/>
                <w:color w:val="404040" w:themeColor="text1" w:themeTint="BF"/>
                <w:sz w:val="24"/>
                <w:szCs w:val="28"/>
              </w:rPr>
              <w:t>1</w:t>
            </w:r>
            <w:r w:rsidR="003C0BAD">
              <w:rPr>
                <w:rFonts w:ascii="Arial Nova" w:hAnsi="Arial Nova"/>
                <w:color w:val="404040" w:themeColor="text1" w:themeTint="BF"/>
                <w:sz w:val="24"/>
                <w:szCs w:val="28"/>
              </w:rPr>
              <w:t>8</w:t>
            </w:r>
          </w:p>
        </w:tc>
      </w:tr>
    </w:tbl>
    <w:p w14:paraId="61428A7B" w14:textId="77777777" w:rsidR="00507949" w:rsidRDefault="000A3724" w:rsidP="000A3724">
      <w:pPr>
        <w:jc w:val="both"/>
      </w:pPr>
      <w:r>
        <w:br w:type="page"/>
      </w:r>
    </w:p>
    <w:p w14:paraId="135EBC24" w14:textId="6CC00F67" w:rsidR="0070095A" w:rsidRPr="00AB65DF" w:rsidRDefault="0070095A" w:rsidP="0070095A">
      <w:pPr>
        <w:spacing w:after="0" w:line="240" w:lineRule="auto"/>
        <w:rPr>
          <w:rFonts w:ascii="Montserrat Semi Bold" w:hAnsi="Montserrat Semi Bold"/>
          <w:color w:val="2F5496" w:themeColor="accent1" w:themeShade="BF"/>
          <w:sz w:val="52"/>
          <w:szCs w:val="72"/>
        </w:rPr>
      </w:pPr>
      <w:r w:rsidRPr="00AB65DF">
        <w:rPr>
          <w:rFonts w:ascii="Montserrat Semi Bold" w:hAnsi="Montserrat Semi Bold"/>
          <w:color w:val="2F5496" w:themeColor="accent1" w:themeShade="BF"/>
          <w:sz w:val="52"/>
          <w:szCs w:val="72"/>
        </w:rPr>
        <w:lastRenderedPageBreak/>
        <w:t xml:space="preserve">WHO’S WHO? </w:t>
      </w:r>
    </w:p>
    <w:p w14:paraId="34647A36" w14:textId="77777777" w:rsidR="0070095A" w:rsidRPr="000A20D4" w:rsidRDefault="0070095A" w:rsidP="0070095A">
      <w:pPr>
        <w:spacing w:after="0" w:line="240" w:lineRule="auto"/>
        <w:rPr>
          <w:rFonts w:ascii="Montserrat Semi Bold" w:hAnsi="Montserrat Semi Bold"/>
          <w:color w:val="D09A0A"/>
          <w:sz w:val="28"/>
          <w:szCs w:val="28"/>
        </w:rPr>
      </w:pPr>
    </w:p>
    <w:p w14:paraId="0DB127E3" w14:textId="3CB0A037" w:rsidR="0070095A" w:rsidRDefault="0070095A" w:rsidP="0070095A">
      <w:pPr>
        <w:spacing w:after="0" w:line="240" w:lineRule="auto"/>
        <w:rPr>
          <w:rFonts w:ascii="Montserrat Semi Bold" w:hAnsi="Montserrat Semi Bold"/>
          <w:color w:val="404040" w:themeColor="text1" w:themeTint="BF"/>
          <w:sz w:val="30"/>
          <w:szCs w:val="40"/>
        </w:rPr>
      </w:pPr>
      <w:r>
        <w:rPr>
          <w:rFonts w:ascii="Montserrat Semi Bold" w:hAnsi="Montserrat Semi Bold"/>
          <w:color w:val="404040" w:themeColor="text1" w:themeTint="BF"/>
          <w:sz w:val="30"/>
          <w:szCs w:val="40"/>
        </w:rPr>
        <w:t>TRAINERS</w:t>
      </w:r>
      <w:r w:rsidR="00807705">
        <w:rPr>
          <w:rFonts w:ascii="Montserrat Semi Bold" w:hAnsi="Montserrat Semi Bold"/>
          <w:color w:val="404040" w:themeColor="text1" w:themeTint="BF"/>
          <w:sz w:val="30"/>
          <w:szCs w:val="40"/>
        </w:rPr>
        <w:t>/ COACHES</w:t>
      </w:r>
    </w:p>
    <w:p w14:paraId="6053E0C4" w14:textId="77777777" w:rsidR="0070095A" w:rsidRPr="004906E4" w:rsidRDefault="0070095A" w:rsidP="0070095A">
      <w:pPr>
        <w:spacing w:after="0" w:line="240" w:lineRule="auto"/>
        <w:rPr>
          <w:rFonts w:ascii="Montserrat Semi Bold" w:hAnsi="Montserrat Semi Bold"/>
          <w:color w:val="404040" w:themeColor="text1" w:themeTint="BF"/>
          <w:sz w:val="24"/>
          <w:szCs w:val="40"/>
        </w:rPr>
      </w:pPr>
    </w:p>
    <w:p w14:paraId="0CE2ACFA" w14:textId="53FD47F8" w:rsidR="0070095A" w:rsidRDefault="0070095A" w:rsidP="003C0BAD">
      <w:pPr>
        <w:spacing w:after="0" w:line="240" w:lineRule="auto"/>
        <w:jc w:val="both"/>
        <w:rPr>
          <w:rFonts w:ascii="Montserrat Light" w:hAnsi="Montserrat Light"/>
          <w:color w:val="404040" w:themeColor="text1" w:themeTint="BF"/>
          <w:sz w:val="24"/>
          <w:szCs w:val="28"/>
        </w:rPr>
      </w:pPr>
      <w:r>
        <w:rPr>
          <w:rFonts w:ascii="Montserrat Light" w:hAnsi="Montserrat Light"/>
          <w:color w:val="404040" w:themeColor="text1" w:themeTint="BF"/>
          <w:sz w:val="24"/>
          <w:szCs w:val="28"/>
        </w:rPr>
        <w:t xml:space="preserve">Trainers </w:t>
      </w:r>
      <w:r w:rsidR="00807705">
        <w:rPr>
          <w:rFonts w:ascii="Montserrat Light" w:hAnsi="Montserrat Light"/>
          <w:color w:val="404040" w:themeColor="text1" w:themeTint="BF"/>
          <w:sz w:val="24"/>
          <w:szCs w:val="28"/>
        </w:rPr>
        <w:t xml:space="preserve">/ Coaches </w:t>
      </w:r>
      <w:r>
        <w:rPr>
          <w:rFonts w:ascii="Montserrat Light" w:hAnsi="Montserrat Light"/>
          <w:color w:val="404040" w:themeColor="text1" w:themeTint="BF"/>
          <w:sz w:val="24"/>
          <w:szCs w:val="28"/>
        </w:rPr>
        <w:t>deliver the workshops you will attend during your apprenticeship. The workshops will include</w:t>
      </w:r>
      <w:r w:rsidRPr="00B1083A">
        <w:rPr>
          <w:rFonts w:ascii="Montserrat Light" w:hAnsi="Montserrat Light"/>
          <w:color w:val="404040" w:themeColor="text1" w:themeTint="BF"/>
          <w:sz w:val="24"/>
          <w:szCs w:val="28"/>
        </w:rPr>
        <w:t xml:space="preserve"> various methods of teaching and learning</w:t>
      </w:r>
      <w:r>
        <w:rPr>
          <w:rFonts w:ascii="Montserrat Light" w:hAnsi="Montserrat Light"/>
          <w:color w:val="404040" w:themeColor="text1" w:themeTint="BF"/>
          <w:sz w:val="24"/>
          <w:szCs w:val="28"/>
        </w:rPr>
        <w:t xml:space="preserve"> that will help to embed and</w:t>
      </w:r>
      <w:r w:rsidRPr="00B1083A">
        <w:rPr>
          <w:rFonts w:ascii="Montserrat Light" w:hAnsi="Montserrat Light"/>
          <w:color w:val="404040" w:themeColor="text1" w:themeTint="BF"/>
          <w:sz w:val="24"/>
          <w:szCs w:val="28"/>
        </w:rPr>
        <w:t xml:space="preserve"> assess your knowledge and skills against the </w:t>
      </w:r>
      <w:r>
        <w:rPr>
          <w:rFonts w:ascii="Montserrat Light" w:hAnsi="Montserrat Light"/>
          <w:color w:val="404040" w:themeColor="text1" w:themeTint="BF"/>
          <w:sz w:val="24"/>
          <w:szCs w:val="28"/>
        </w:rPr>
        <w:t xml:space="preserve">apprenticeship </w:t>
      </w:r>
      <w:r w:rsidRPr="00B1083A">
        <w:rPr>
          <w:rFonts w:ascii="Montserrat Light" w:hAnsi="Montserrat Light"/>
          <w:color w:val="404040" w:themeColor="text1" w:themeTint="BF"/>
          <w:sz w:val="24"/>
          <w:szCs w:val="28"/>
        </w:rPr>
        <w:t>standards.</w:t>
      </w:r>
      <w:r>
        <w:rPr>
          <w:rFonts w:ascii="Montserrat Light" w:hAnsi="Montserrat Light"/>
          <w:color w:val="404040" w:themeColor="text1" w:themeTint="BF"/>
          <w:sz w:val="24"/>
          <w:szCs w:val="28"/>
        </w:rPr>
        <w:t xml:space="preserve"> </w:t>
      </w:r>
      <w:r w:rsidRPr="005711DE">
        <w:rPr>
          <w:rFonts w:ascii="Montserrat Light" w:hAnsi="Montserrat Light"/>
          <w:color w:val="404040" w:themeColor="text1" w:themeTint="BF"/>
          <w:sz w:val="24"/>
          <w:szCs w:val="28"/>
        </w:rPr>
        <w:t xml:space="preserve">They are responsible </w:t>
      </w:r>
      <w:r>
        <w:rPr>
          <w:rFonts w:ascii="Montserrat Light" w:hAnsi="Montserrat Light"/>
          <w:color w:val="404040" w:themeColor="text1" w:themeTint="BF"/>
          <w:sz w:val="24"/>
          <w:szCs w:val="28"/>
        </w:rPr>
        <w:t>for</w:t>
      </w:r>
      <w:r w:rsidRPr="005711DE">
        <w:rPr>
          <w:rFonts w:ascii="Montserrat Light" w:hAnsi="Montserrat Light"/>
          <w:color w:val="404040" w:themeColor="text1" w:themeTint="BF"/>
          <w:sz w:val="24"/>
          <w:szCs w:val="28"/>
        </w:rPr>
        <w:t xml:space="preserve"> </w:t>
      </w:r>
      <w:r>
        <w:rPr>
          <w:rFonts w:ascii="Montserrat Light" w:hAnsi="Montserrat Light"/>
          <w:color w:val="404040" w:themeColor="text1" w:themeTint="BF"/>
          <w:sz w:val="24"/>
          <w:szCs w:val="28"/>
        </w:rPr>
        <w:t xml:space="preserve">assessing your work and </w:t>
      </w:r>
      <w:r w:rsidRPr="005711DE">
        <w:rPr>
          <w:rFonts w:ascii="Montserrat Light" w:hAnsi="Montserrat Light"/>
          <w:color w:val="404040" w:themeColor="text1" w:themeTint="BF"/>
          <w:sz w:val="24"/>
          <w:szCs w:val="28"/>
        </w:rPr>
        <w:t>determin</w:t>
      </w:r>
      <w:r>
        <w:rPr>
          <w:rFonts w:ascii="Montserrat Light" w:hAnsi="Montserrat Light"/>
          <w:color w:val="404040" w:themeColor="text1" w:themeTint="BF"/>
          <w:sz w:val="24"/>
          <w:szCs w:val="28"/>
        </w:rPr>
        <w:t>ing</w:t>
      </w:r>
      <w:r w:rsidRPr="005711DE">
        <w:rPr>
          <w:rFonts w:ascii="Montserrat Light" w:hAnsi="Montserrat Light"/>
          <w:color w:val="404040" w:themeColor="text1" w:themeTint="BF"/>
          <w:sz w:val="24"/>
          <w:szCs w:val="28"/>
        </w:rPr>
        <w:t xml:space="preserve"> if you have </w:t>
      </w:r>
      <w:r>
        <w:rPr>
          <w:rFonts w:ascii="Montserrat Light" w:hAnsi="Montserrat Light"/>
          <w:color w:val="404040" w:themeColor="text1" w:themeTint="BF"/>
          <w:sz w:val="24"/>
          <w:szCs w:val="28"/>
        </w:rPr>
        <w:t xml:space="preserve">achieved </w:t>
      </w:r>
      <w:r w:rsidRPr="005711DE">
        <w:rPr>
          <w:rFonts w:ascii="Montserrat Light" w:hAnsi="Montserrat Light"/>
          <w:color w:val="404040" w:themeColor="text1" w:themeTint="BF"/>
          <w:sz w:val="24"/>
          <w:szCs w:val="28"/>
        </w:rPr>
        <w:t>the required standards.</w:t>
      </w:r>
    </w:p>
    <w:p w14:paraId="6F12AA44" w14:textId="77777777" w:rsidR="0070095A" w:rsidRPr="004906E4" w:rsidRDefault="0070095A" w:rsidP="0070095A">
      <w:pPr>
        <w:spacing w:after="0" w:line="240" w:lineRule="auto"/>
        <w:rPr>
          <w:rFonts w:ascii="Montserrat Light" w:hAnsi="Montserrat Light"/>
          <w:color w:val="404040" w:themeColor="text1" w:themeTint="BF"/>
          <w:sz w:val="24"/>
          <w:szCs w:val="28"/>
        </w:rPr>
      </w:pPr>
    </w:p>
    <w:p w14:paraId="3A1ADC6D" w14:textId="77777777" w:rsidR="0070095A" w:rsidRDefault="0070095A" w:rsidP="0070095A">
      <w:pPr>
        <w:spacing w:after="0" w:line="240" w:lineRule="auto"/>
        <w:rPr>
          <w:rFonts w:ascii="Montserrat Semi Bold" w:hAnsi="Montserrat Semi Bold"/>
          <w:color w:val="404040" w:themeColor="text1" w:themeTint="BF"/>
          <w:sz w:val="40"/>
          <w:szCs w:val="40"/>
        </w:rPr>
      </w:pPr>
      <w:r w:rsidRPr="00B1083A">
        <w:rPr>
          <w:rFonts w:ascii="Montserrat Semi Bold" w:hAnsi="Montserrat Semi Bold"/>
          <w:color w:val="404040" w:themeColor="text1" w:themeTint="BF"/>
          <w:sz w:val="30"/>
          <w:szCs w:val="40"/>
        </w:rPr>
        <w:t>INTERNAL QUALITY ASSURER</w:t>
      </w:r>
      <w:r>
        <w:rPr>
          <w:rFonts w:ascii="Montserrat Semi Bold" w:hAnsi="Montserrat Semi Bold"/>
          <w:color w:val="404040" w:themeColor="text1" w:themeTint="BF"/>
          <w:sz w:val="30"/>
          <w:szCs w:val="40"/>
        </w:rPr>
        <w:t>S</w:t>
      </w:r>
      <w:r w:rsidRPr="00B1083A">
        <w:rPr>
          <w:rFonts w:ascii="Montserrat Semi Bold" w:hAnsi="Montserrat Semi Bold"/>
          <w:color w:val="404040" w:themeColor="text1" w:themeTint="BF"/>
          <w:sz w:val="30"/>
          <w:szCs w:val="40"/>
        </w:rPr>
        <w:t xml:space="preserve"> (IQA)</w:t>
      </w:r>
    </w:p>
    <w:p w14:paraId="338726D4" w14:textId="77777777" w:rsidR="0070095A" w:rsidRPr="004906E4" w:rsidRDefault="0070095A" w:rsidP="0070095A">
      <w:pPr>
        <w:spacing w:after="0" w:line="240" w:lineRule="auto"/>
        <w:rPr>
          <w:rFonts w:ascii="Montserrat Semi Bold" w:hAnsi="Montserrat Semi Bold"/>
          <w:color w:val="404040" w:themeColor="text1" w:themeTint="BF"/>
          <w:sz w:val="24"/>
          <w:szCs w:val="40"/>
        </w:rPr>
      </w:pPr>
    </w:p>
    <w:p w14:paraId="62E955B3" w14:textId="551D6A11" w:rsidR="0070095A" w:rsidRPr="00B1083A" w:rsidRDefault="0070095A" w:rsidP="003C0BAD">
      <w:pPr>
        <w:widowControl w:val="0"/>
        <w:tabs>
          <w:tab w:val="left" w:pos="709"/>
        </w:tabs>
        <w:spacing w:after="0" w:line="240" w:lineRule="auto"/>
        <w:ind w:right="-46"/>
        <w:jc w:val="both"/>
        <w:rPr>
          <w:rFonts w:ascii="Montserrat Light" w:eastAsia="Times New Roman" w:hAnsi="Montserrat Light" w:cs="Arial"/>
          <w:color w:val="404040" w:themeColor="text1" w:themeTint="BF"/>
          <w:sz w:val="24"/>
          <w:szCs w:val="28"/>
          <w:lang w:val="en-US"/>
        </w:rPr>
      </w:pPr>
      <w:r>
        <w:rPr>
          <w:rFonts w:ascii="Montserrat Light" w:eastAsia="Times New Roman" w:hAnsi="Montserrat Light" w:cs="Arial"/>
          <w:bCs/>
          <w:color w:val="404040" w:themeColor="text1" w:themeTint="BF"/>
          <w:sz w:val="24"/>
          <w:szCs w:val="28"/>
          <w:lang w:val="en-US"/>
        </w:rPr>
        <w:t>IQAs</w:t>
      </w:r>
      <w:r w:rsidRPr="00B1083A">
        <w:rPr>
          <w:rFonts w:ascii="Montserrat Light" w:eastAsia="Times New Roman" w:hAnsi="Montserrat Light" w:cs="Arial"/>
          <w:bCs/>
          <w:color w:val="404040" w:themeColor="text1" w:themeTint="BF"/>
          <w:sz w:val="24"/>
          <w:szCs w:val="28"/>
          <w:lang w:val="en-US"/>
        </w:rPr>
        <w:t xml:space="preserve"> ensure that the assessment decisions made by your </w:t>
      </w:r>
      <w:r>
        <w:rPr>
          <w:rFonts w:ascii="Montserrat Light" w:eastAsia="Times New Roman" w:hAnsi="Montserrat Light" w:cs="Arial"/>
          <w:bCs/>
          <w:color w:val="404040" w:themeColor="text1" w:themeTint="BF"/>
          <w:sz w:val="24"/>
          <w:szCs w:val="28"/>
          <w:lang w:val="en-US"/>
        </w:rPr>
        <w:t>trainer</w:t>
      </w:r>
      <w:r w:rsidRPr="00B1083A">
        <w:rPr>
          <w:rFonts w:ascii="Montserrat Light" w:eastAsia="Times New Roman" w:hAnsi="Montserrat Light" w:cs="Arial"/>
          <w:bCs/>
          <w:color w:val="404040" w:themeColor="text1" w:themeTint="BF"/>
          <w:sz w:val="24"/>
          <w:szCs w:val="28"/>
          <w:lang w:val="en-US"/>
        </w:rPr>
        <w:t xml:space="preserve"> are accurate</w:t>
      </w:r>
      <w:r>
        <w:rPr>
          <w:rFonts w:ascii="Montserrat Light" w:eastAsia="Times New Roman" w:hAnsi="Montserrat Light" w:cs="Arial"/>
          <w:bCs/>
          <w:color w:val="404040" w:themeColor="text1" w:themeTint="BF"/>
          <w:sz w:val="24"/>
          <w:szCs w:val="28"/>
          <w:lang w:val="en-US"/>
        </w:rPr>
        <w:t xml:space="preserve"> and f</w:t>
      </w:r>
      <w:r w:rsidRPr="00B1083A">
        <w:rPr>
          <w:rFonts w:ascii="Montserrat Light" w:eastAsia="Times New Roman" w:hAnsi="Montserrat Light" w:cs="Arial"/>
          <w:bCs/>
          <w:color w:val="404040" w:themeColor="text1" w:themeTint="BF"/>
          <w:sz w:val="24"/>
          <w:szCs w:val="28"/>
          <w:lang w:val="en-US"/>
        </w:rPr>
        <w:t xml:space="preserve">air </w:t>
      </w:r>
      <w:r>
        <w:rPr>
          <w:rFonts w:ascii="Montserrat Light" w:eastAsia="Times New Roman" w:hAnsi="Montserrat Light" w:cs="Arial"/>
          <w:color w:val="404040" w:themeColor="text1" w:themeTint="BF"/>
          <w:sz w:val="24"/>
          <w:szCs w:val="28"/>
          <w:lang w:val="en-US"/>
        </w:rPr>
        <w:t>and can also</w:t>
      </w:r>
      <w:r w:rsidRPr="00B1083A">
        <w:rPr>
          <w:rFonts w:ascii="Montserrat Light" w:eastAsia="Times New Roman" w:hAnsi="Montserrat Light" w:cs="Arial"/>
          <w:color w:val="404040" w:themeColor="text1" w:themeTint="BF"/>
          <w:sz w:val="24"/>
          <w:szCs w:val="28"/>
          <w:lang w:val="en-US"/>
        </w:rPr>
        <w:t xml:space="preserve"> offer support</w:t>
      </w:r>
      <w:r>
        <w:rPr>
          <w:rFonts w:ascii="Montserrat Light" w:eastAsia="Times New Roman" w:hAnsi="Montserrat Light" w:cs="Arial"/>
          <w:color w:val="404040" w:themeColor="text1" w:themeTint="BF"/>
          <w:sz w:val="24"/>
          <w:szCs w:val="28"/>
          <w:lang w:val="en-US"/>
        </w:rPr>
        <w:t xml:space="preserve"> and </w:t>
      </w:r>
      <w:r w:rsidRPr="00B1083A">
        <w:rPr>
          <w:rFonts w:ascii="Montserrat Light" w:eastAsia="Times New Roman" w:hAnsi="Montserrat Light" w:cs="Arial"/>
          <w:color w:val="404040" w:themeColor="text1" w:themeTint="BF"/>
          <w:sz w:val="24"/>
          <w:szCs w:val="28"/>
          <w:lang w:val="en-US"/>
        </w:rPr>
        <w:t xml:space="preserve">advice to both you and your </w:t>
      </w:r>
      <w:r>
        <w:rPr>
          <w:rFonts w:ascii="Montserrat Light" w:eastAsia="Times New Roman" w:hAnsi="Montserrat Light" w:cs="Arial"/>
          <w:color w:val="404040" w:themeColor="text1" w:themeTint="BF"/>
          <w:sz w:val="24"/>
          <w:szCs w:val="28"/>
          <w:lang w:val="en-US"/>
        </w:rPr>
        <w:t>trainer.</w:t>
      </w:r>
    </w:p>
    <w:p w14:paraId="2C89A732" w14:textId="77777777" w:rsidR="0070095A" w:rsidRPr="004906E4" w:rsidRDefault="0070095A" w:rsidP="0070095A">
      <w:pPr>
        <w:spacing w:after="0" w:line="240" w:lineRule="auto"/>
        <w:rPr>
          <w:rFonts w:ascii="Montserrat Semi Bold" w:hAnsi="Montserrat Semi Bold"/>
          <w:color w:val="404040" w:themeColor="text1" w:themeTint="BF"/>
          <w:sz w:val="24"/>
          <w:szCs w:val="40"/>
        </w:rPr>
      </w:pPr>
    </w:p>
    <w:p w14:paraId="37DFE39C" w14:textId="77777777" w:rsidR="0070095A" w:rsidRPr="00B1083A" w:rsidRDefault="0070095A" w:rsidP="0070095A">
      <w:pPr>
        <w:spacing w:after="0" w:line="240" w:lineRule="auto"/>
        <w:rPr>
          <w:rFonts w:ascii="Montserrat Semi Bold" w:hAnsi="Montserrat Semi Bold"/>
          <w:color w:val="404040" w:themeColor="text1" w:themeTint="BF"/>
          <w:sz w:val="30"/>
          <w:szCs w:val="40"/>
        </w:rPr>
      </w:pPr>
      <w:r w:rsidRPr="00B1083A">
        <w:rPr>
          <w:rFonts w:ascii="Montserrat Semi Bold" w:hAnsi="Montserrat Semi Bold"/>
          <w:color w:val="404040" w:themeColor="text1" w:themeTint="BF"/>
          <w:sz w:val="30"/>
          <w:szCs w:val="40"/>
        </w:rPr>
        <w:t>OFQUAL (OFFICE OF QUALIFICATIONS AND EXAMINATIONS REGULATION)</w:t>
      </w:r>
    </w:p>
    <w:p w14:paraId="232BA53A" w14:textId="77777777" w:rsidR="0070095A" w:rsidRDefault="0070095A" w:rsidP="0070095A">
      <w:pPr>
        <w:widowControl w:val="0"/>
        <w:tabs>
          <w:tab w:val="left" w:pos="709"/>
        </w:tabs>
        <w:spacing w:after="0" w:line="240" w:lineRule="auto"/>
        <w:ind w:right="-46"/>
        <w:rPr>
          <w:rFonts w:ascii="Montserrat Light" w:eastAsia="Times New Roman" w:hAnsi="Montserrat Light" w:cs="Arial"/>
          <w:color w:val="404040" w:themeColor="text1" w:themeTint="BF"/>
          <w:sz w:val="24"/>
          <w:szCs w:val="28"/>
          <w:lang w:val="en-US"/>
        </w:rPr>
      </w:pPr>
    </w:p>
    <w:p w14:paraId="5C6E5578" w14:textId="77777777" w:rsidR="0070095A" w:rsidRPr="00B1083A" w:rsidRDefault="0070095A" w:rsidP="0070095A">
      <w:pPr>
        <w:widowControl w:val="0"/>
        <w:tabs>
          <w:tab w:val="left" w:pos="709"/>
        </w:tabs>
        <w:spacing w:after="0" w:line="240" w:lineRule="auto"/>
        <w:ind w:right="-46"/>
        <w:rPr>
          <w:rFonts w:ascii="Montserrat Light" w:eastAsia="Times New Roman" w:hAnsi="Montserrat Light" w:cs="Arial"/>
          <w:color w:val="404040" w:themeColor="text1" w:themeTint="BF"/>
          <w:sz w:val="24"/>
          <w:szCs w:val="28"/>
          <w:lang w:val="en-US"/>
        </w:rPr>
      </w:pPr>
      <w:r w:rsidRPr="00B1083A">
        <w:rPr>
          <w:rFonts w:ascii="Montserrat Light" w:eastAsia="Times New Roman" w:hAnsi="Montserrat Light" w:cs="Arial"/>
          <w:color w:val="404040" w:themeColor="text1" w:themeTint="BF"/>
          <w:sz w:val="24"/>
          <w:szCs w:val="28"/>
          <w:lang w:val="en-US"/>
        </w:rPr>
        <w:t>Ofqual regulates qualifications, examinations and assessments in England</w:t>
      </w:r>
      <w:r>
        <w:rPr>
          <w:rFonts w:ascii="Montserrat Light" w:eastAsia="Times New Roman" w:hAnsi="Montserrat Light" w:cs="Arial"/>
          <w:color w:val="404040" w:themeColor="text1" w:themeTint="BF"/>
          <w:sz w:val="24"/>
          <w:szCs w:val="28"/>
          <w:lang w:val="en-US"/>
        </w:rPr>
        <w:t>.</w:t>
      </w:r>
    </w:p>
    <w:p w14:paraId="0FD1CDAA" w14:textId="77777777" w:rsidR="0070095A" w:rsidRPr="004906E4" w:rsidRDefault="0070095A" w:rsidP="0070095A">
      <w:pPr>
        <w:widowControl w:val="0"/>
        <w:tabs>
          <w:tab w:val="left" w:pos="709"/>
        </w:tabs>
        <w:spacing w:after="0" w:line="240" w:lineRule="auto"/>
        <w:ind w:right="-46"/>
        <w:rPr>
          <w:rFonts w:ascii="Trebuchet MS" w:eastAsia="Times New Roman" w:hAnsi="Trebuchet MS" w:cs="Arial"/>
          <w:b/>
          <w:bCs/>
          <w:color w:val="404040" w:themeColor="text1" w:themeTint="BF"/>
          <w:sz w:val="24"/>
          <w:szCs w:val="32"/>
          <w:lang w:val="en-US"/>
        </w:rPr>
      </w:pPr>
    </w:p>
    <w:p w14:paraId="7ECBA9E7" w14:textId="46E41559" w:rsidR="0070095A" w:rsidRPr="00B1083A" w:rsidRDefault="0070095A" w:rsidP="0070095A">
      <w:pPr>
        <w:spacing w:after="0" w:line="240" w:lineRule="auto"/>
        <w:rPr>
          <w:rFonts w:ascii="Montserrat Semi Bold" w:hAnsi="Montserrat Semi Bold"/>
          <w:color w:val="404040" w:themeColor="text1" w:themeTint="BF"/>
          <w:sz w:val="30"/>
          <w:szCs w:val="40"/>
        </w:rPr>
      </w:pPr>
      <w:r w:rsidRPr="00B1083A">
        <w:rPr>
          <w:rFonts w:ascii="Montserrat Semi Bold" w:hAnsi="Montserrat Semi Bold"/>
          <w:color w:val="404040" w:themeColor="text1" w:themeTint="BF"/>
          <w:sz w:val="30"/>
          <w:szCs w:val="40"/>
        </w:rPr>
        <w:t>E</w:t>
      </w:r>
      <w:r w:rsidR="00807705">
        <w:rPr>
          <w:rFonts w:ascii="Montserrat Semi Bold" w:hAnsi="Montserrat Semi Bold"/>
          <w:color w:val="404040" w:themeColor="text1" w:themeTint="BF"/>
          <w:sz w:val="30"/>
          <w:szCs w:val="40"/>
        </w:rPr>
        <w:t>ND POINT ASSESSORS</w:t>
      </w:r>
      <w:r w:rsidRPr="00B1083A">
        <w:rPr>
          <w:rFonts w:ascii="Montserrat Semi Bold" w:hAnsi="Montserrat Semi Bold"/>
          <w:color w:val="404040" w:themeColor="text1" w:themeTint="BF"/>
          <w:sz w:val="30"/>
          <w:szCs w:val="40"/>
        </w:rPr>
        <w:t xml:space="preserve"> (E</w:t>
      </w:r>
      <w:r w:rsidR="00807705">
        <w:rPr>
          <w:rFonts w:ascii="Montserrat Semi Bold" w:hAnsi="Montserrat Semi Bold"/>
          <w:color w:val="404040" w:themeColor="text1" w:themeTint="BF"/>
          <w:sz w:val="30"/>
          <w:szCs w:val="40"/>
        </w:rPr>
        <w:t>P</w:t>
      </w:r>
      <w:r w:rsidRPr="00B1083A">
        <w:rPr>
          <w:rFonts w:ascii="Montserrat Semi Bold" w:hAnsi="Montserrat Semi Bold"/>
          <w:color w:val="404040" w:themeColor="text1" w:themeTint="BF"/>
          <w:sz w:val="30"/>
          <w:szCs w:val="40"/>
        </w:rPr>
        <w:t>A</w:t>
      </w:r>
      <w:r>
        <w:rPr>
          <w:rFonts w:ascii="Montserrat Semi Bold" w:hAnsi="Montserrat Semi Bold"/>
          <w:color w:val="404040" w:themeColor="text1" w:themeTint="BF"/>
          <w:sz w:val="30"/>
          <w:szCs w:val="40"/>
        </w:rPr>
        <w:t>)</w:t>
      </w:r>
    </w:p>
    <w:p w14:paraId="6641F721" w14:textId="77777777" w:rsidR="0070095A" w:rsidRDefault="0070095A" w:rsidP="0070095A">
      <w:pPr>
        <w:widowControl w:val="0"/>
        <w:tabs>
          <w:tab w:val="left" w:pos="709"/>
        </w:tabs>
        <w:spacing w:after="0" w:line="240" w:lineRule="auto"/>
        <w:ind w:right="-46"/>
        <w:rPr>
          <w:rFonts w:ascii="Montserrat Light" w:eastAsia="Times New Roman" w:hAnsi="Montserrat Light" w:cs="Arial"/>
          <w:color w:val="404040" w:themeColor="text1" w:themeTint="BF"/>
          <w:sz w:val="24"/>
          <w:szCs w:val="28"/>
          <w:lang w:val="en-US"/>
        </w:rPr>
      </w:pPr>
    </w:p>
    <w:p w14:paraId="0BB2A2B4" w14:textId="119670A2" w:rsidR="0070095A" w:rsidRPr="00B1083A" w:rsidRDefault="0070095A" w:rsidP="003C0BAD">
      <w:pPr>
        <w:widowControl w:val="0"/>
        <w:tabs>
          <w:tab w:val="left" w:pos="709"/>
        </w:tabs>
        <w:spacing w:after="0" w:line="240" w:lineRule="auto"/>
        <w:ind w:right="-46"/>
        <w:jc w:val="both"/>
        <w:rPr>
          <w:rFonts w:ascii="Montserrat Light" w:eastAsia="Times New Roman" w:hAnsi="Montserrat Light" w:cs="Arial"/>
          <w:color w:val="404040" w:themeColor="text1" w:themeTint="BF"/>
          <w:sz w:val="24"/>
          <w:szCs w:val="28"/>
          <w:lang w:val="en-US"/>
        </w:rPr>
      </w:pPr>
      <w:r w:rsidRPr="00B1083A">
        <w:rPr>
          <w:rFonts w:ascii="Montserrat Light" w:eastAsia="Times New Roman" w:hAnsi="Montserrat Light" w:cs="Arial"/>
          <w:color w:val="404040" w:themeColor="text1" w:themeTint="BF"/>
          <w:sz w:val="24"/>
          <w:szCs w:val="28"/>
          <w:lang w:val="en-US"/>
        </w:rPr>
        <w:t>E</w:t>
      </w:r>
      <w:r w:rsidR="00807705">
        <w:rPr>
          <w:rFonts w:ascii="Montserrat Light" w:eastAsia="Times New Roman" w:hAnsi="Montserrat Light" w:cs="Arial"/>
          <w:color w:val="404040" w:themeColor="text1" w:themeTint="BF"/>
          <w:sz w:val="24"/>
          <w:szCs w:val="28"/>
          <w:lang w:val="en-US"/>
        </w:rPr>
        <w:t>P</w:t>
      </w:r>
      <w:r w:rsidRPr="00B1083A">
        <w:rPr>
          <w:rFonts w:ascii="Montserrat Light" w:eastAsia="Times New Roman" w:hAnsi="Montserrat Light" w:cs="Arial"/>
          <w:color w:val="404040" w:themeColor="text1" w:themeTint="BF"/>
          <w:sz w:val="24"/>
          <w:szCs w:val="28"/>
          <w:lang w:val="en-US"/>
        </w:rPr>
        <w:t>A</w:t>
      </w:r>
      <w:r w:rsidR="00807705">
        <w:rPr>
          <w:rFonts w:ascii="Montserrat Light" w:eastAsia="Times New Roman" w:hAnsi="Montserrat Light" w:cs="Arial"/>
          <w:color w:val="404040" w:themeColor="text1" w:themeTint="BF"/>
          <w:sz w:val="24"/>
          <w:szCs w:val="28"/>
          <w:lang w:val="en-US"/>
        </w:rPr>
        <w:t>’</w:t>
      </w:r>
      <w:r>
        <w:rPr>
          <w:rFonts w:ascii="Montserrat Light" w:eastAsia="Times New Roman" w:hAnsi="Montserrat Light" w:cs="Arial"/>
          <w:color w:val="404040" w:themeColor="text1" w:themeTint="BF"/>
          <w:sz w:val="24"/>
          <w:szCs w:val="28"/>
          <w:lang w:val="en-US"/>
        </w:rPr>
        <w:t xml:space="preserve">s visit training providers </w:t>
      </w:r>
      <w:r w:rsidR="00807705">
        <w:rPr>
          <w:rFonts w:ascii="Montserrat Light" w:eastAsia="Times New Roman" w:hAnsi="Montserrat Light" w:cs="Arial"/>
          <w:color w:val="404040" w:themeColor="text1" w:themeTint="BF"/>
          <w:sz w:val="24"/>
          <w:szCs w:val="28"/>
          <w:lang w:val="en-US"/>
        </w:rPr>
        <w:t xml:space="preserve">towards the end of the qualification and will conduct the required final assessment of Knowledge, Skills and Behaviors and will determine the overall result of the work presented at the end of the qualification (Fail, Pass, Distinction) based on evidence of work presented.  Other methods of assessment may be conducted depending on the qualification and may include a competency-based interview or work-based observation. </w:t>
      </w:r>
    </w:p>
    <w:p w14:paraId="5F189494" w14:textId="77777777" w:rsidR="0070095A" w:rsidRDefault="0070095A" w:rsidP="0070095A">
      <w:pPr>
        <w:widowControl w:val="0"/>
        <w:tabs>
          <w:tab w:val="left" w:pos="709"/>
        </w:tabs>
        <w:spacing w:after="0" w:line="240" w:lineRule="auto"/>
        <w:ind w:right="-46"/>
        <w:rPr>
          <w:rFonts w:ascii="Montserrat Semi Bold" w:eastAsia="Times New Roman" w:hAnsi="Montserrat Semi Bold" w:cs="Arial"/>
          <w:color w:val="404040" w:themeColor="text1" w:themeTint="BF"/>
          <w:sz w:val="30"/>
          <w:szCs w:val="40"/>
          <w:lang w:val="en-US"/>
        </w:rPr>
      </w:pPr>
    </w:p>
    <w:p w14:paraId="4D08CCA7" w14:textId="77777777" w:rsidR="0070095A" w:rsidRDefault="0070095A" w:rsidP="0070095A">
      <w:pPr>
        <w:widowControl w:val="0"/>
        <w:tabs>
          <w:tab w:val="left" w:pos="709"/>
        </w:tabs>
        <w:spacing w:after="0" w:line="240" w:lineRule="auto"/>
        <w:ind w:right="-46"/>
        <w:rPr>
          <w:rFonts w:ascii="Montserrat Semi Bold" w:eastAsia="Times New Roman" w:hAnsi="Montserrat Semi Bold" w:cs="Arial"/>
          <w:color w:val="404040" w:themeColor="text1" w:themeTint="BF"/>
          <w:sz w:val="30"/>
          <w:szCs w:val="40"/>
          <w:lang w:val="en-US"/>
        </w:rPr>
      </w:pPr>
      <w:r w:rsidRPr="00B1083A">
        <w:rPr>
          <w:rFonts w:ascii="Montserrat Semi Bold" w:eastAsia="Times New Roman" w:hAnsi="Montserrat Semi Bold" w:cs="Arial"/>
          <w:color w:val="404040" w:themeColor="text1" w:themeTint="BF"/>
          <w:sz w:val="30"/>
          <w:szCs w:val="40"/>
          <w:lang w:val="en-US"/>
        </w:rPr>
        <w:t>OFSTED (OFFICE FOR STANDARDS IN EDUCATION, CHILDREN’S SERVICES</w:t>
      </w:r>
      <w:r>
        <w:rPr>
          <w:rFonts w:ascii="Montserrat Semi Bold" w:eastAsia="Times New Roman" w:hAnsi="Montserrat Semi Bold" w:cs="Arial"/>
          <w:color w:val="404040" w:themeColor="text1" w:themeTint="BF"/>
          <w:sz w:val="30"/>
          <w:szCs w:val="40"/>
          <w:lang w:val="en-US"/>
        </w:rPr>
        <w:t xml:space="preserve"> AND SKILLS)</w:t>
      </w:r>
    </w:p>
    <w:p w14:paraId="65A0092B" w14:textId="77777777" w:rsidR="0070095A" w:rsidRDefault="0070095A" w:rsidP="0070095A">
      <w:pPr>
        <w:widowControl w:val="0"/>
        <w:spacing w:after="0" w:line="240" w:lineRule="auto"/>
        <w:rPr>
          <w:rFonts w:ascii="Montserrat Semi Bold" w:eastAsia="Times New Roman" w:hAnsi="Montserrat Semi Bold" w:cs="Arial"/>
          <w:color w:val="404040" w:themeColor="text1" w:themeTint="BF"/>
          <w:sz w:val="30"/>
          <w:szCs w:val="40"/>
          <w:lang w:val="en-US"/>
        </w:rPr>
      </w:pPr>
    </w:p>
    <w:p w14:paraId="478CA30B" w14:textId="77777777" w:rsidR="0070095A" w:rsidRPr="00B1083A" w:rsidRDefault="0070095A" w:rsidP="003C0BAD">
      <w:pPr>
        <w:widowControl w:val="0"/>
        <w:spacing w:after="0" w:line="240" w:lineRule="auto"/>
        <w:jc w:val="both"/>
        <w:rPr>
          <w:rFonts w:ascii="Montserrat Light" w:eastAsia="Times New Roman" w:hAnsi="Montserrat Light" w:cs="Arial"/>
          <w:color w:val="404040" w:themeColor="text1" w:themeTint="BF"/>
          <w:sz w:val="24"/>
          <w:szCs w:val="28"/>
        </w:rPr>
      </w:pPr>
      <w:r>
        <w:rPr>
          <w:rFonts w:ascii="Montserrat Light" w:eastAsia="Times New Roman" w:hAnsi="Montserrat Light" w:cs="Arial"/>
          <w:color w:val="404040" w:themeColor="text1" w:themeTint="BF"/>
          <w:sz w:val="24"/>
          <w:szCs w:val="28"/>
        </w:rPr>
        <w:t>Ofsted</w:t>
      </w:r>
      <w:r w:rsidRPr="00B1083A">
        <w:rPr>
          <w:rFonts w:ascii="Montserrat Light" w:eastAsia="Times New Roman" w:hAnsi="Montserrat Light" w:cs="Arial"/>
          <w:color w:val="404040" w:themeColor="text1" w:themeTint="BF"/>
          <w:sz w:val="24"/>
          <w:szCs w:val="28"/>
        </w:rPr>
        <w:t xml:space="preserve"> report directly to Parliament</w:t>
      </w:r>
      <w:r>
        <w:rPr>
          <w:rFonts w:ascii="Montserrat Light" w:eastAsia="Times New Roman" w:hAnsi="Montserrat Light" w:cs="Arial"/>
          <w:color w:val="404040" w:themeColor="text1" w:themeTint="BF"/>
          <w:sz w:val="24"/>
          <w:szCs w:val="28"/>
        </w:rPr>
        <w:t xml:space="preserve"> and </w:t>
      </w:r>
      <w:r w:rsidRPr="00B1083A">
        <w:rPr>
          <w:rFonts w:ascii="Montserrat Light" w:eastAsia="Times New Roman" w:hAnsi="Montserrat Light" w:cs="Arial"/>
          <w:color w:val="404040" w:themeColor="text1" w:themeTint="BF"/>
          <w:sz w:val="24"/>
          <w:szCs w:val="28"/>
        </w:rPr>
        <w:t xml:space="preserve">are independent and impartial. Using the </w:t>
      </w:r>
    </w:p>
    <w:p w14:paraId="7957B077" w14:textId="77777777" w:rsidR="0070095A" w:rsidRPr="00B1083A" w:rsidRDefault="0070095A" w:rsidP="003C0BAD">
      <w:pPr>
        <w:widowControl w:val="0"/>
        <w:spacing w:after="0" w:line="240" w:lineRule="auto"/>
        <w:jc w:val="both"/>
        <w:rPr>
          <w:rFonts w:ascii="Montserrat Light" w:eastAsia="Times New Roman" w:hAnsi="Montserrat Light" w:cs="Arial"/>
          <w:color w:val="404040" w:themeColor="text1" w:themeTint="BF"/>
          <w:sz w:val="24"/>
          <w:szCs w:val="28"/>
        </w:rPr>
      </w:pPr>
      <w:r w:rsidRPr="001D1DFA">
        <w:rPr>
          <w:rFonts w:ascii="Montserrat Light" w:eastAsia="Times New Roman" w:hAnsi="Montserrat Light" w:cs="Arial"/>
          <w:i/>
          <w:color w:val="404040" w:themeColor="text1" w:themeTint="BF"/>
          <w:sz w:val="24"/>
          <w:szCs w:val="28"/>
        </w:rPr>
        <w:t>Common Inspection Framework</w:t>
      </w:r>
      <w:r w:rsidRPr="00B1083A">
        <w:rPr>
          <w:rFonts w:ascii="Montserrat Light" w:eastAsia="Times New Roman" w:hAnsi="Montserrat Light" w:cs="Arial"/>
          <w:color w:val="404040" w:themeColor="text1" w:themeTint="BF"/>
          <w:sz w:val="24"/>
          <w:szCs w:val="28"/>
        </w:rPr>
        <w:t xml:space="preserve"> they inspect and regulate services </w:t>
      </w:r>
      <w:r>
        <w:rPr>
          <w:rFonts w:ascii="Montserrat Light" w:eastAsia="Times New Roman" w:hAnsi="Montserrat Light" w:cs="Arial"/>
          <w:color w:val="404040" w:themeColor="text1" w:themeTint="BF"/>
          <w:sz w:val="24"/>
          <w:szCs w:val="28"/>
        </w:rPr>
        <w:t>that</w:t>
      </w:r>
      <w:r w:rsidRPr="00B1083A">
        <w:rPr>
          <w:rFonts w:ascii="Montserrat Light" w:eastAsia="Times New Roman" w:hAnsi="Montserrat Light" w:cs="Arial"/>
          <w:color w:val="404040" w:themeColor="text1" w:themeTint="BF"/>
          <w:sz w:val="24"/>
          <w:szCs w:val="28"/>
        </w:rPr>
        <w:t xml:space="preserve"> care for children </w:t>
      </w:r>
    </w:p>
    <w:p w14:paraId="3419AC68" w14:textId="77777777" w:rsidR="0070095A" w:rsidRPr="00B1083A" w:rsidRDefault="0070095A" w:rsidP="003C0BAD">
      <w:pPr>
        <w:widowControl w:val="0"/>
        <w:spacing w:after="0" w:line="240" w:lineRule="auto"/>
        <w:jc w:val="both"/>
        <w:rPr>
          <w:rFonts w:ascii="Montserrat Light" w:eastAsia="Times New Roman" w:hAnsi="Montserrat Light" w:cs="Arial"/>
          <w:color w:val="404040" w:themeColor="text1" w:themeTint="BF"/>
          <w:sz w:val="24"/>
          <w:szCs w:val="28"/>
        </w:rPr>
      </w:pPr>
      <w:r w:rsidRPr="00B1083A">
        <w:rPr>
          <w:rFonts w:ascii="Montserrat Light" w:eastAsia="Times New Roman" w:hAnsi="Montserrat Light" w:cs="Arial"/>
          <w:color w:val="404040" w:themeColor="text1" w:themeTint="BF"/>
          <w:sz w:val="24"/>
          <w:szCs w:val="28"/>
        </w:rPr>
        <w:t>and young people and those</w:t>
      </w:r>
      <w:r>
        <w:rPr>
          <w:rFonts w:ascii="Montserrat Light" w:eastAsia="Times New Roman" w:hAnsi="Montserrat Light" w:cs="Arial"/>
          <w:color w:val="404040" w:themeColor="text1" w:themeTint="BF"/>
          <w:sz w:val="24"/>
          <w:szCs w:val="28"/>
        </w:rPr>
        <w:t xml:space="preserve"> that</w:t>
      </w:r>
      <w:r w:rsidRPr="00B1083A">
        <w:rPr>
          <w:rFonts w:ascii="Montserrat Light" w:eastAsia="Times New Roman" w:hAnsi="Montserrat Light" w:cs="Arial"/>
          <w:color w:val="404040" w:themeColor="text1" w:themeTint="BF"/>
          <w:sz w:val="24"/>
          <w:szCs w:val="28"/>
        </w:rPr>
        <w:t xml:space="preserve"> providing education and skills </w:t>
      </w:r>
      <w:r>
        <w:rPr>
          <w:rFonts w:ascii="Montserrat Light" w:eastAsia="Times New Roman" w:hAnsi="Montserrat Light" w:cs="Arial"/>
          <w:color w:val="404040" w:themeColor="text1" w:themeTint="BF"/>
          <w:sz w:val="24"/>
          <w:szCs w:val="28"/>
        </w:rPr>
        <w:t>to</w:t>
      </w:r>
      <w:r w:rsidRPr="00B1083A">
        <w:rPr>
          <w:rFonts w:ascii="Montserrat Light" w:eastAsia="Times New Roman" w:hAnsi="Montserrat Light" w:cs="Arial"/>
          <w:color w:val="404040" w:themeColor="text1" w:themeTint="BF"/>
          <w:sz w:val="24"/>
          <w:szCs w:val="28"/>
        </w:rPr>
        <w:t xml:space="preserve"> learners of </w:t>
      </w:r>
      <w:r>
        <w:rPr>
          <w:rFonts w:ascii="Montserrat Light" w:eastAsia="Times New Roman" w:hAnsi="Montserrat Light" w:cs="Arial"/>
          <w:color w:val="404040" w:themeColor="text1" w:themeTint="BF"/>
          <w:sz w:val="24"/>
          <w:szCs w:val="28"/>
        </w:rPr>
        <w:t>any age</w:t>
      </w:r>
      <w:r w:rsidRPr="00B1083A">
        <w:rPr>
          <w:rFonts w:ascii="Montserrat Light" w:eastAsia="Times New Roman" w:hAnsi="Montserrat Light" w:cs="Arial"/>
          <w:color w:val="404040" w:themeColor="text1" w:themeTint="BF"/>
          <w:sz w:val="24"/>
          <w:szCs w:val="28"/>
        </w:rPr>
        <w:t>.</w:t>
      </w:r>
    </w:p>
    <w:p w14:paraId="57F7F044" w14:textId="77777777" w:rsidR="0070095A" w:rsidRPr="004906E4" w:rsidRDefault="0070095A" w:rsidP="0070095A">
      <w:pPr>
        <w:widowControl w:val="0"/>
        <w:spacing w:after="0" w:line="240" w:lineRule="auto"/>
        <w:rPr>
          <w:rFonts w:ascii="Montserrat Light" w:eastAsia="Times New Roman" w:hAnsi="Montserrat Light" w:cs="Arial"/>
          <w:color w:val="404040" w:themeColor="text1" w:themeTint="BF"/>
          <w:sz w:val="24"/>
          <w:szCs w:val="28"/>
        </w:rPr>
      </w:pPr>
    </w:p>
    <w:p w14:paraId="5DC93C6A" w14:textId="77777777" w:rsidR="0070095A" w:rsidRPr="009337EA" w:rsidRDefault="0070095A" w:rsidP="0070095A">
      <w:pPr>
        <w:widowControl w:val="0"/>
        <w:spacing w:after="0" w:line="240" w:lineRule="auto"/>
        <w:rPr>
          <w:rFonts w:ascii="Montserrat Semi Bold" w:eastAsia="Times New Roman" w:hAnsi="Montserrat Semi Bold" w:cs="Arial"/>
          <w:color w:val="404040" w:themeColor="text1" w:themeTint="BF"/>
          <w:sz w:val="42"/>
          <w:szCs w:val="40"/>
        </w:rPr>
      </w:pPr>
      <w:r w:rsidRPr="009337EA">
        <w:rPr>
          <w:rFonts w:ascii="Montserrat Semi Bold" w:eastAsia="Times New Roman" w:hAnsi="Montserrat Semi Bold" w:cs="Arial"/>
          <w:color w:val="404040" w:themeColor="text1" w:themeTint="BF"/>
          <w:sz w:val="30"/>
          <w:szCs w:val="40"/>
        </w:rPr>
        <w:t>INFORMATION, ADVICE AND GUIDANCE (IAG)</w:t>
      </w:r>
    </w:p>
    <w:p w14:paraId="0C1F94F0" w14:textId="77777777" w:rsidR="0070095A" w:rsidRPr="004906E4" w:rsidRDefault="0070095A" w:rsidP="0070095A">
      <w:pPr>
        <w:widowControl w:val="0"/>
        <w:tabs>
          <w:tab w:val="left" w:pos="2375"/>
        </w:tabs>
        <w:spacing w:after="0" w:line="240" w:lineRule="auto"/>
        <w:rPr>
          <w:rFonts w:ascii="Montserrat Semi Bold" w:eastAsia="Times New Roman" w:hAnsi="Montserrat Semi Bold" w:cs="Arial"/>
          <w:color w:val="404040" w:themeColor="text1" w:themeTint="BF"/>
          <w:sz w:val="24"/>
          <w:szCs w:val="40"/>
        </w:rPr>
      </w:pPr>
      <w:r>
        <w:rPr>
          <w:rFonts w:ascii="Montserrat Semi Bold" w:eastAsia="Times New Roman" w:hAnsi="Montserrat Semi Bold" w:cs="Arial"/>
          <w:color w:val="404040" w:themeColor="text1" w:themeTint="BF"/>
          <w:sz w:val="40"/>
          <w:szCs w:val="40"/>
        </w:rPr>
        <w:tab/>
      </w:r>
    </w:p>
    <w:p w14:paraId="32A17A47" w14:textId="77777777" w:rsidR="0070095A" w:rsidRPr="00B1083A" w:rsidRDefault="0070095A" w:rsidP="0070095A">
      <w:pPr>
        <w:widowControl w:val="0"/>
        <w:tabs>
          <w:tab w:val="left" w:pos="709"/>
        </w:tabs>
        <w:spacing w:after="0" w:line="240" w:lineRule="auto"/>
        <w:ind w:right="-46"/>
        <w:rPr>
          <w:rFonts w:ascii="Montserrat Light" w:eastAsia="Times New Roman" w:hAnsi="Montserrat Light" w:cs="Arial"/>
          <w:color w:val="404040" w:themeColor="text1" w:themeTint="BF"/>
          <w:sz w:val="24"/>
          <w:szCs w:val="28"/>
          <w:lang w:val="en-US"/>
        </w:rPr>
      </w:pPr>
      <w:r w:rsidRPr="00B1083A">
        <w:rPr>
          <w:rFonts w:ascii="Montserrat Light" w:eastAsia="Times New Roman" w:hAnsi="Montserrat Light" w:cs="Arial"/>
          <w:color w:val="404040" w:themeColor="text1" w:themeTint="BF"/>
          <w:sz w:val="24"/>
          <w:szCs w:val="28"/>
          <w:lang w:val="en-US"/>
        </w:rPr>
        <w:t>As a training provider</w:t>
      </w:r>
      <w:r>
        <w:rPr>
          <w:rFonts w:ascii="Montserrat Light" w:eastAsia="Times New Roman" w:hAnsi="Montserrat Light" w:cs="Arial"/>
          <w:color w:val="404040" w:themeColor="text1" w:themeTint="BF"/>
          <w:sz w:val="24"/>
          <w:szCs w:val="28"/>
          <w:lang w:val="en-US"/>
        </w:rPr>
        <w:t>,</w:t>
      </w:r>
      <w:r w:rsidRPr="00B1083A">
        <w:rPr>
          <w:rFonts w:ascii="Montserrat Light" w:eastAsia="Times New Roman" w:hAnsi="Montserrat Light" w:cs="Arial"/>
          <w:color w:val="404040" w:themeColor="text1" w:themeTint="BF"/>
          <w:sz w:val="24"/>
          <w:szCs w:val="28"/>
          <w:lang w:val="en-US"/>
        </w:rPr>
        <w:t xml:space="preserve"> we aim to ensure you receive comprehensive information, advice and guidance throughout your journey</w:t>
      </w:r>
      <w:r>
        <w:rPr>
          <w:rFonts w:ascii="Montserrat Light" w:eastAsia="Times New Roman" w:hAnsi="Montserrat Light" w:cs="Arial"/>
          <w:color w:val="404040" w:themeColor="text1" w:themeTint="BF"/>
          <w:sz w:val="24"/>
          <w:szCs w:val="28"/>
          <w:lang w:val="en-US"/>
        </w:rPr>
        <w:t xml:space="preserve">, </w:t>
      </w:r>
      <w:r w:rsidRPr="00B1083A">
        <w:rPr>
          <w:rFonts w:ascii="Montserrat Light" w:eastAsia="Times New Roman" w:hAnsi="Montserrat Light" w:cs="Arial"/>
          <w:color w:val="404040" w:themeColor="text1" w:themeTint="BF"/>
          <w:sz w:val="24"/>
          <w:szCs w:val="28"/>
          <w:lang w:val="en-US"/>
        </w:rPr>
        <w:t>including the different progression routes available to you. You</w:t>
      </w:r>
      <w:r>
        <w:rPr>
          <w:rFonts w:ascii="Montserrat Light" w:eastAsia="Times New Roman" w:hAnsi="Montserrat Light" w:cs="Arial"/>
          <w:color w:val="404040" w:themeColor="text1" w:themeTint="BF"/>
          <w:sz w:val="24"/>
          <w:szCs w:val="28"/>
          <w:lang w:val="en-US"/>
        </w:rPr>
        <w:t xml:space="preserve">’ll </w:t>
      </w:r>
      <w:r w:rsidRPr="00B1083A">
        <w:rPr>
          <w:rFonts w:ascii="Montserrat Light" w:eastAsia="Times New Roman" w:hAnsi="Montserrat Light" w:cs="Arial"/>
          <w:color w:val="404040" w:themeColor="text1" w:themeTint="BF"/>
          <w:sz w:val="24"/>
          <w:szCs w:val="28"/>
          <w:lang w:val="en-US"/>
        </w:rPr>
        <w:t xml:space="preserve">also receive IAG at several </w:t>
      </w:r>
      <w:r w:rsidRPr="00B1083A">
        <w:rPr>
          <w:rFonts w:ascii="Montserrat Light" w:eastAsia="Times New Roman" w:hAnsi="Montserrat Light" w:cs="Arial"/>
          <w:color w:val="404040" w:themeColor="text1" w:themeTint="BF"/>
          <w:sz w:val="24"/>
          <w:szCs w:val="28"/>
          <w:lang w:val="en-US"/>
        </w:rPr>
        <w:lastRenderedPageBreak/>
        <w:t>key stages</w:t>
      </w:r>
      <w:r>
        <w:rPr>
          <w:rFonts w:ascii="Montserrat Light" w:eastAsia="Times New Roman" w:hAnsi="Montserrat Light" w:cs="Arial"/>
          <w:color w:val="404040" w:themeColor="text1" w:themeTint="BF"/>
          <w:sz w:val="24"/>
          <w:szCs w:val="28"/>
          <w:lang w:val="en-US"/>
        </w:rPr>
        <w:t xml:space="preserve">, such as during </w:t>
      </w:r>
      <w:r w:rsidRPr="00B1083A">
        <w:rPr>
          <w:rFonts w:ascii="Montserrat Light" w:eastAsia="Times New Roman" w:hAnsi="Montserrat Light" w:cs="Arial"/>
          <w:color w:val="404040" w:themeColor="text1" w:themeTint="BF"/>
          <w:sz w:val="24"/>
          <w:szCs w:val="28"/>
          <w:lang w:val="en-US"/>
        </w:rPr>
        <w:t xml:space="preserve">enrolment, reviews, assessment and on completion of your </w:t>
      </w:r>
      <w:r>
        <w:rPr>
          <w:rFonts w:ascii="Montserrat Light" w:eastAsia="Times New Roman" w:hAnsi="Montserrat Light" w:cs="Arial"/>
          <w:color w:val="404040" w:themeColor="text1" w:themeTint="BF"/>
          <w:sz w:val="24"/>
          <w:szCs w:val="28"/>
          <w:lang w:val="en-US"/>
        </w:rPr>
        <w:t>apprenticeship.</w:t>
      </w:r>
    </w:p>
    <w:p w14:paraId="77DCCD62" w14:textId="77777777" w:rsidR="0070095A" w:rsidRPr="000A20D4" w:rsidRDefault="0070095A" w:rsidP="0070095A">
      <w:pPr>
        <w:widowControl w:val="0"/>
        <w:spacing w:after="0" w:line="240" w:lineRule="auto"/>
        <w:rPr>
          <w:rFonts w:ascii="Montserrat Semi Bold" w:eastAsia="Times New Roman" w:hAnsi="Montserrat Semi Bold" w:cs="Arial"/>
          <w:color w:val="D09A0A"/>
          <w:sz w:val="40"/>
          <w:szCs w:val="40"/>
        </w:rPr>
      </w:pPr>
    </w:p>
    <w:p w14:paraId="04C3E402" w14:textId="77777777" w:rsidR="00DF72DA" w:rsidRPr="00DF72DA" w:rsidRDefault="00DF72DA" w:rsidP="00E55506">
      <w:pPr>
        <w:spacing w:after="0" w:line="240" w:lineRule="auto"/>
        <w:rPr>
          <w:rFonts w:ascii="Montserrat Semi Bold" w:hAnsi="Montserrat Semi Bold"/>
          <w:color w:val="211D2B"/>
          <w:sz w:val="40"/>
          <w:szCs w:val="72"/>
        </w:rPr>
      </w:pPr>
    </w:p>
    <w:p w14:paraId="2F8F4E60" w14:textId="765A6439" w:rsidR="000A20D4" w:rsidRPr="00AB65DF" w:rsidRDefault="00C85169" w:rsidP="00E55506">
      <w:pPr>
        <w:spacing w:after="0" w:line="240" w:lineRule="auto"/>
        <w:rPr>
          <w:rFonts w:ascii="Montserrat Semi Bold" w:hAnsi="Montserrat Semi Bold"/>
          <w:color w:val="2F5496" w:themeColor="accent1" w:themeShade="BF"/>
          <w:sz w:val="40"/>
          <w:szCs w:val="24"/>
        </w:rPr>
      </w:pPr>
      <w:r w:rsidRPr="00AB65DF">
        <w:rPr>
          <w:rFonts w:ascii="Montserrat Semi Bold" w:hAnsi="Montserrat Semi Bold"/>
          <w:color w:val="2F5496" w:themeColor="accent1" w:themeShade="BF"/>
          <w:sz w:val="40"/>
          <w:szCs w:val="24"/>
        </w:rPr>
        <w:t>THE LEARNING PROCESS</w:t>
      </w:r>
    </w:p>
    <w:p w14:paraId="25D86624" w14:textId="77777777" w:rsidR="00E55506" w:rsidRPr="00E55506" w:rsidRDefault="00E55506" w:rsidP="00E55506">
      <w:pPr>
        <w:spacing w:after="0" w:line="240" w:lineRule="auto"/>
        <w:rPr>
          <w:rFonts w:ascii="Montserrat Semi Bold" w:hAnsi="Montserrat Semi Bold"/>
          <w:color w:val="00B050"/>
          <w:sz w:val="40"/>
          <w:szCs w:val="24"/>
        </w:rPr>
      </w:pPr>
    </w:p>
    <w:p w14:paraId="27BE83CE" w14:textId="7FFA518F" w:rsidR="000A20D4" w:rsidRPr="00E55506" w:rsidRDefault="00E55506" w:rsidP="00E55506">
      <w:pPr>
        <w:widowControl w:val="0"/>
        <w:tabs>
          <w:tab w:val="left" w:pos="3464"/>
          <w:tab w:val="right" w:pos="9648"/>
        </w:tabs>
        <w:spacing w:after="0" w:line="240" w:lineRule="auto"/>
        <w:ind w:right="-10"/>
        <w:rPr>
          <w:rFonts w:ascii="Arial Nova" w:eastAsia="Times New Roman" w:hAnsi="Arial Nova" w:cs="Arial"/>
          <w:b/>
          <w:bCs/>
          <w:color w:val="404040" w:themeColor="text1" w:themeTint="BF"/>
          <w:sz w:val="24"/>
          <w:szCs w:val="24"/>
          <w:lang w:val="en-US"/>
        </w:rPr>
      </w:pPr>
      <w:r>
        <w:rPr>
          <w:rFonts w:ascii="Arial Nova" w:eastAsia="Times New Roman" w:hAnsi="Arial Nova" w:cs="Arial"/>
          <w:color w:val="404040" w:themeColor="text1" w:themeTint="BF"/>
          <w:sz w:val="24"/>
          <w:szCs w:val="24"/>
          <w:lang w:val="en-US"/>
        </w:rPr>
        <w:t>Everyone learns</w:t>
      </w:r>
      <w:r w:rsidR="000A20D4" w:rsidRPr="00E55506">
        <w:rPr>
          <w:rFonts w:ascii="Arial Nova" w:eastAsia="Times New Roman" w:hAnsi="Arial Nova" w:cs="Arial"/>
          <w:color w:val="404040" w:themeColor="text1" w:themeTint="BF"/>
          <w:sz w:val="24"/>
          <w:szCs w:val="24"/>
          <w:lang w:val="en-US"/>
        </w:rPr>
        <w:t xml:space="preserve"> in different ways, but the </w:t>
      </w:r>
      <w:r>
        <w:rPr>
          <w:rFonts w:ascii="Arial Nova" w:eastAsia="Times New Roman" w:hAnsi="Arial Nova" w:cs="Arial"/>
          <w:color w:val="404040" w:themeColor="text1" w:themeTint="BF"/>
          <w:sz w:val="24"/>
          <w:szCs w:val="24"/>
          <w:lang w:val="en-US"/>
        </w:rPr>
        <w:t xml:space="preserve">actual </w:t>
      </w:r>
      <w:r w:rsidR="000A20D4" w:rsidRPr="00E55506">
        <w:rPr>
          <w:rFonts w:ascii="Arial Nova" w:eastAsia="Times New Roman" w:hAnsi="Arial Nova" w:cs="Arial"/>
          <w:color w:val="404040" w:themeColor="text1" w:themeTint="BF"/>
          <w:sz w:val="24"/>
          <w:szCs w:val="24"/>
          <w:lang w:val="en-US"/>
        </w:rPr>
        <w:t xml:space="preserve">process of learning </w:t>
      </w:r>
      <w:r>
        <w:rPr>
          <w:rFonts w:ascii="Arial Nova" w:eastAsia="Times New Roman" w:hAnsi="Arial Nova" w:cs="Arial"/>
          <w:color w:val="404040" w:themeColor="text1" w:themeTint="BF"/>
          <w:sz w:val="24"/>
          <w:szCs w:val="24"/>
          <w:lang w:val="en-US"/>
        </w:rPr>
        <w:t>typically follows a set process which is outlined below.</w:t>
      </w:r>
    </w:p>
    <w:p w14:paraId="52D341E3" w14:textId="2704F667" w:rsidR="000A20D4" w:rsidRPr="000A20D4" w:rsidRDefault="00E55506" w:rsidP="000A20D4">
      <w:pPr>
        <w:rPr>
          <w:rFonts w:ascii="Montserrat Semi Bold" w:hAnsi="Montserrat Semi Bold"/>
          <w:color w:val="211D2B"/>
          <w:sz w:val="72"/>
          <w:szCs w:val="72"/>
        </w:rPr>
      </w:pPr>
      <w:r w:rsidRPr="000A20D4">
        <w:rPr>
          <w:rFonts w:ascii="Trebuchet MS" w:eastAsia="Times New Roman" w:hAnsi="Trebuchet MS" w:cs="Arial"/>
          <w:noProof/>
          <w:color w:val="000000" w:themeColor="text1"/>
          <w:sz w:val="32"/>
          <w:szCs w:val="32"/>
          <w:lang w:eastAsia="en-GB"/>
        </w:rPr>
        <w:drawing>
          <wp:anchor distT="0" distB="0" distL="114300" distR="114300" simplePos="0" relativeHeight="251663360" behindDoc="1" locked="0" layoutInCell="1" allowOverlap="1" wp14:anchorId="781CC219" wp14:editId="046D932E">
            <wp:simplePos x="0" y="0"/>
            <wp:positionH relativeFrom="margin">
              <wp:align>center</wp:align>
            </wp:positionH>
            <wp:positionV relativeFrom="paragraph">
              <wp:posOffset>408399</wp:posOffset>
            </wp:positionV>
            <wp:extent cx="4688205" cy="4663440"/>
            <wp:effectExtent l="0" t="0" r="0" b="3810"/>
            <wp:wrapTight wrapText="bothSides">
              <wp:wrapPolygon edited="0">
                <wp:start x="9918" y="0"/>
                <wp:lineTo x="9216" y="88"/>
                <wp:lineTo x="7460" y="1147"/>
                <wp:lineTo x="2545" y="2471"/>
                <wp:lineTo x="2545" y="5647"/>
                <wp:lineTo x="2106" y="7059"/>
                <wp:lineTo x="1668" y="7324"/>
                <wp:lineTo x="439" y="8382"/>
                <wp:lineTo x="0" y="9618"/>
                <wp:lineTo x="0" y="11824"/>
                <wp:lineTo x="263" y="12706"/>
                <wp:lineTo x="2545" y="15529"/>
                <wp:lineTo x="2633" y="18794"/>
                <wp:lineTo x="5881" y="19765"/>
                <wp:lineTo x="7197" y="19941"/>
                <wp:lineTo x="8689" y="21176"/>
                <wp:lineTo x="9742" y="21529"/>
                <wp:lineTo x="11673" y="21529"/>
                <wp:lineTo x="12639" y="21176"/>
                <wp:lineTo x="14131" y="19941"/>
                <wp:lineTo x="15623" y="19765"/>
                <wp:lineTo x="19046" y="18794"/>
                <wp:lineTo x="19046" y="15529"/>
                <wp:lineTo x="21152" y="12706"/>
                <wp:lineTo x="21503" y="11471"/>
                <wp:lineTo x="21503" y="9882"/>
                <wp:lineTo x="21065" y="8382"/>
                <wp:lineTo x="19836" y="7412"/>
                <wp:lineTo x="19309" y="7059"/>
                <wp:lineTo x="19046" y="2382"/>
                <wp:lineTo x="13955" y="1147"/>
                <wp:lineTo x="12112" y="88"/>
                <wp:lineTo x="11498" y="0"/>
                <wp:lineTo x="9918" y="0"/>
              </wp:wrapPolygon>
            </wp:wrapTight>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8205" cy="466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938952" w14:textId="51657E45" w:rsidR="000A20D4" w:rsidRPr="000A20D4" w:rsidRDefault="000A20D4" w:rsidP="000A20D4">
      <w:pPr>
        <w:rPr>
          <w:rFonts w:ascii="Montserrat Semi Bold" w:hAnsi="Montserrat Semi Bold"/>
          <w:color w:val="211D2B"/>
          <w:sz w:val="72"/>
          <w:szCs w:val="72"/>
        </w:rPr>
      </w:pPr>
    </w:p>
    <w:p w14:paraId="7007B8D2" w14:textId="75751073" w:rsidR="000A20D4" w:rsidRPr="000A20D4" w:rsidRDefault="000A20D4" w:rsidP="000A20D4">
      <w:pPr>
        <w:rPr>
          <w:rFonts w:ascii="Montserrat Semi Bold" w:hAnsi="Montserrat Semi Bold"/>
          <w:sz w:val="72"/>
          <w:szCs w:val="72"/>
        </w:rPr>
      </w:pPr>
    </w:p>
    <w:p w14:paraId="734A4CAB" w14:textId="77777777" w:rsidR="000A20D4" w:rsidRPr="000A20D4" w:rsidRDefault="000A20D4" w:rsidP="000A20D4">
      <w:pPr>
        <w:rPr>
          <w:rFonts w:ascii="Montserrat Semi Bold" w:hAnsi="Montserrat Semi Bold"/>
          <w:sz w:val="72"/>
          <w:szCs w:val="72"/>
        </w:rPr>
      </w:pPr>
    </w:p>
    <w:p w14:paraId="046C2A0B" w14:textId="77777777" w:rsidR="000A20D4" w:rsidRPr="000A20D4" w:rsidRDefault="000A20D4" w:rsidP="000A20D4">
      <w:pPr>
        <w:rPr>
          <w:rFonts w:ascii="Montserrat Semi Bold" w:hAnsi="Montserrat Semi Bold"/>
          <w:sz w:val="72"/>
          <w:szCs w:val="72"/>
        </w:rPr>
      </w:pPr>
    </w:p>
    <w:p w14:paraId="4495AD74" w14:textId="77777777" w:rsidR="000A20D4" w:rsidRPr="000A20D4" w:rsidRDefault="000A20D4" w:rsidP="000A20D4">
      <w:pPr>
        <w:rPr>
          <w:rFonts w:ascii="Montserrat Semi Bold" w:hAnsi="Montserrat Semi Bold"/>
          <w:sz w:val="72"/>
          <w:szCs w:val="72"/>
        </w:rPr>
      </w:pPr>
    </w:p>
    <w:p w14:paraId="3D2C2397" w14:textId="77777777" w:rsidR="000A20D4" w:rsidRPr="000A20D4" w:rsidRDefault="000A20D4" w:rsidP="000A20D4">
      <w:pPr>
        <w:tabs>
          <w:tab w:val="left" w:pos="2895"/>
        </w:tabs>
        <w:rPr>
          <w:rFonts w:ascii="Montserrat Semi Bold" w:hAnsi="Montserrat Semi Bold"/>
          <w:sz w:val="72"/>
          <w:szCs w:val="72"/>
        </w:rPr>
      </w:pPr>
      <w:r w:rsidRPr="000A20D4">
        <w:rPr>
          <w:rFonts w:ascii="Montserrat Semi Bold" w:hAnsi="Montserrat Semi Bold"/>
          <w:sz w:val="72"/>
          <w:szCs w:val="72"/>
        </w:rPr>
        <w:tab/>
      </w:r>
    </w:p>
    <w:p w14:paraId="615E39A3" w14:textId="77777777" w:rsidR="000A20D4" w:rsidRPr="000A20D4" w:rsidRDefault="000A20D4" w:rsidP="000A20D4">
      <w:pPr>
        <w:widowControl w:val="0"/>
        <w:spacing w:after="0" w:line="240" w:lineRule="auto"/>
        <w:ind w:right="-10"/>
        <w:rPr>
          <w:rFonts w:ascii="Trebuchet MS" w:eastAsia="Times New Roman" w:hAnsi="Trebuchet MS" w:cs="Arial"/>
          <w:color w:val="000000"/>
          <w:sz w:val="32"/>
          <w:szCs w:val="32"/>
          <w:lang w:val="en-US"/>
        </w:rPr>
      </w:pPr>
    </w:p>
    <w:p w14:paraId="594B247F" w14:textId="77777777" w:rsidR="00E55506" w:rsidRDefault="00E55506" w:rsidP="000A20D4">
      <w:pPr>
        <w:widowControl w:val="0"/>
        <w:spacing w:after="0" w:line="240" w:lineRule="auto"/>
        <w:ind w:right="-10"/>
        <w:rPr>
          <w:rFonts w:ascii="Montserrat Light" w:eastAsia="Times New Roman" w:hAnsi="Montserrat Light" w:cs="Arial"/>
          <w:color w:val="211D2B"/>
          <w:sz w:val="28"/>
          <w:szCs w:val="28"/>
          <w:lang w:val="en-US"/>
        </w:rPr>
      </w:pPr>
    </w:p>
    <w:p w14:paraId="5BAF7CFA" w14:textId="77777777" w:rsidR="00DF72DA" w:rsidRDefault="00DF72DA" w:rsidP="000A20D4">
      <w:pPr>
        <w:widowControl w:val="0"/>
        <w:spacing w:after="0" w:line="240" w:lineRule="auto"/>
        <w:ind w:right="-10"/>
        <w:rPr>
          <w:rFonts w:ascii="Arial Nova" w:eastAsia="Times New Roman" w:hAnsi="Arial Nova" w:cs="Arial"/>
          <w:color w:val="404040" w:themeColor="text1" w:themeTint="BF"/>
          <w:sz w:val="24"/>
          <w:szCs w:val="28"/>
          <w:lang w:val="en-US"/>
        </w:rPr>
      </w:pPr>
    </w:p>
    <w:p w14:paraId="76D5FDA0" w14:textId="55A5FB88" w:rsidR="000A20D4" w:rsidRPr="00E55506" w:rsidRDefault="000A20D4" w:rsidP="000A20D4">
      <w:pPr>
        <w:widowControl w:val="0"/>
        <w:spacing w:after="0" w:line="240" w:lineRule="auto"/>
        <w:ind w:right="-10"/>
        <w:rPr>
          <w:rFonts w:ascii="Arial Nova" w:eastAsia="Times New Roman" w:hAnsi="Arial Nova" w:cs="Arial"/>
          <w:color w:val="404040" w:themeColor="text1" w:themeTint="BF"/>
          <w:sz w:val="24"/>
          <w:szCs w:val="28"/>
          <w:lang w:val="en-US"/>
        </w:rPr>
      </w:pPr>
      <w:r w:rsidRPr="00E55506">
        <w:rPr>
          <w:rFonts w:ascii="Arial Nova" w:eastAsia="Times New Roman" w:hAnsi="Arial Nova" w:cs="Arial"/>
          <w:color w:val="404040" w:themeColor="text1" w:themeTint="BF"/>
          <w:sz w:val="24"/>
          <w:szCs w:val="28"/>
          <w:lang w:val="en-US"/>
        </w:rPr>
        <w:t xml:space="preserve">By following this </w:t>
      </w:r>
      <w:r w:rsidR="00E55506">
        <w:rPr>
          <w:rFonts w:ascii="Arial Nova" w:eastAsia="Times New Roman" w:hAnsi="Arial Nova" w:cs="Arial"/>
          <w:color w:val="404040" w:themeColor="text1" w:themeTint="BF"/>
          <w:sz w:val="24"/>
          <w:szCs w:val="28"/>
          <w:lang w:val="en-US"/>
        </w:rPr>
        <w:t>process,</w:t>
      </w:r>
      <w:r w:rsidRPr="00E55506">
        <w:rPr>
          <w:rFonts w:ascii="Arial Nova" w:eastAsia="Times New Roman" w:hAnsi="Arial Nova" w:cs="Arial"/>
          <w:color w:val="404040" w:themeColor="text1" w:themeTint="BF"/>
          <w:sz w:val="24"/>
          <w:szCs w:val="28"/>
          <w:lang w:val="en-US"/>
        </w:rPr>
        <w:t xml:space="preserve"> you</w:t>
      </w:r>
      <w:r w:rsidR="00E55506">
        <w:rPr>
          <w:rFonts w:ascii="Arial Nova" w:eastAsia="Times New Roman" w:hAnsi="Arial Nova" w:cs="Arial"/>
          <w:color w:val="404040" w:themeColor="text1" w:themeTint="BF"/>
          <w:sz w:val="24"/>
          <w:szCs w:val="28"/>
          <w:lang w:val="en-US"/>
        </w:rPr>
        <w:t>’ll broaden your</w:t>
      </w:r>
      <w:r w:rsidRPr="00E55506">
        <w:rPr>
          <w:rFonts w:ascii="Arial Nova" w:eastAsia="Times New Roman" w:hAnsi="Arial Nova" w:cs="Arial"/>
          <w:color w:val="404040" w:themeColor="text1" w:themeTint="BF"/>
          <w:sz w:val="24"/>
          <w:szCs w:val="28"/>
          <w:lang w:val="en-US"/>
        </w:rPr>
        <w:t xml:space="preserve"> knowledge and develop new skills. To support your </w:t>
      </w:r>
      <w:r w:rsidR="00E55506">
        <w:rPr>
          <w:rFonts w:ascii="Arial Nova" w:eastAsia="Times New Roman" w:hAnsi="Arial Nova" w:cs="Arial"/>
          <w:color w:val="404040" w:themeColor="text1" w:themeTint="BF"/>
          <w:sz w:val="24"/>
          <w:szCs w:val="28"/>
          <w:lang w:val="en-US"/>
        </w:rPr>
        <w:t>journey</w:t>
      </w:r>
      <w:r w:rsidRPr="00E55506">
        <w:rPr>
          <w:rFonts w:ascii="Arial Nova" w:eastAsia="Times New Roman" w:hAnsi="Arial Nova" w:cs="Arial"/>
          <w:color w:val="404040" w:themeColor="text1" w:themeTint="BF"/>
          <w:sz w:val="24"/>
          <w:szCs w:val="28"/>
          <w:lang w:val="en-US"/>
        </w:rPr>
        <w:t>, we</w:t>
      </w:r>
      <w:r w:rsidR="00E55506">
        <w:rPr>
          <w:rFonts w:ascii="Arial Nova" w:eastAsia="Times New Roman" w:hAnsi="Arial Nova" w:cs="Arial"/>
          <w:color w:val="404040" w:themeColor="text1" w:themeTint="BF"/>
          <w:sz w:val="24"/>
          <w:szCs w:val="28"/>
          <w:lang w:val="en-US"/>
        </w:rPr>
        <w:t>’ll</w:t>
      </w:r>
      <w:r w:rsidRPr="00E55506">
        <w:rPr>
          <w:rFonts w:ascii="Arial Nova" w:eastAsia="Times New Roman" w:hAnsi="Arial Nova" w:cs="Arial"/>
          <w:color w:val="404040" w:themeColor="text1" w:themeTint="BF"/>
          <w:sz w:val="24"/>
          <w:szCs w:val="28"/>
          <w:lang w:val="en-US"/>
        </w:rPr>
        <w:t xml:space="preserve"> work with you at each stage</w:t>
      </w:r>
      <w:r w:rsidR="00E55506">
        <w:rPr>
          <w:rFonts w:ascii="Arial Nova" w:eastAsia="Times New Roman" w:hAnsi="Arial Nova" w:cs="Arial"/>
          <w:color w:val="404040" w:themeColor="text1" w:themeTint="BF"/>
          <w:sz w:val="24"/>
          <w:szCs w:val="28"/>
          <w:lang w:val="en-US"/>
        </w:rPr>
        <w:t xml:space="preserve"> to ensure your experience is </w:t>
      </w:r>
      <w:r w:rsidRPr="00E55506">
        <w:rPr>
          <w:rFonts w:ascii="Arial Nova" w:eastAsia="Times New Roman" w:hAnsi="Arial Nova" w:cs="Arial"/>
          <w:color w:val="404040" w:themeColor="text1" w:themeTint="BF"/>
          <w:sz w:val="24"/>
          <w:szCs w:val="28"/>
          <w:lang w:val="en-US"/>
        </w:rPr>
        <w:t>productive, positive and progressive.</w:t>
      </w:r>
    </w:p>
    <w:p w14:paraId="0A6FD40C" w14:textId="77777777" w:rsidR="000A20D4" w:rsidRPr="000A20D4" w:rsidRDefault="000A20D4" w:rsidP="000A20D4">
      <w:pPr>
        <w:widowControl w:val="0"/>
        <w:spacing w:after="0" w:line="240" w:lineRule="auto"/>
        <w:ind w:right="-10"/>
        <w:rPr>
          <w:rFonts w:ascii="Montserrat Light" w:eastAsia="Times New Roman" w:hAnsi="Montserrat Light" w:cs="Arial"/>
          <w:color w:val="211D2B"/>
          <w:sz w:val="28"/>
          <w:szCs w:val="28"/>
          <w:lang w:val="en-US"/>
        </w:rPr>
      </w:pPr>
    </w:p>
    <w:p w14:paraId="66EFBEFF" w14:textId="77777777" w:rsidR="00E55506" w:rsidRDefault="00E55506">
      <w:pPr>
        <w:rPr>
          <w:rFonts w:ascii="Montserrat Semi Bold" w:hAnsi="Montserrat Semi Bold"/>
          <w:color w:val="D09A0A"/>
          <w:sz w:val="40"/>
          <w:szCs w:val="40"/>
        </w:rPr>
      </w:pPr>
      <w:r>
        <w:rPr>
          <w:rFonts w:ascii="Montserrat Semi Bold" w:hAnsi="Montserrat Semi Bold"/>
          <w:color w:val="D09A0A"/>
          <w:sz w:val="40"/>
          <w:szCs w:val="40"/>
        </w:rPr>
        <w:br w:type="page"/>
      </w:r>
    </w:p>
    <w:p w14:paraId="2506D290" w14:textId="77777777" w:rsidR="00E55506" w:rsidRDefault="00E55506" w:rsidP="000A20D4">
      <w:pPr>
        <w:tabs>
          <w:tab w:val="left" w:pos="2895"/>
        </w:tabs>
        <w:rPr>
          <w:rFonts w:ascii="Montserrat Semi Bold" w:hAnsi="Montserrat Semi Bold"/>
          <w:color w:val="D09A0A"/>
          <w:sz w:val="40"/>
          <w:szCs w:val="40"/>
        </w:rPr>
      </w:pPr>
    </w:p>
    <w:p w14:paraId="7F2679A4" w14:textId="09B9F773" w:rsidR="000A20D4" w:rsidRPr="00AB65DF" w:rsidRDefault="00B40A5E" w:rsidP="00B40A5E">
      <w:pPr>
        <w:tabs>
          <w:tab w:val="left" w:pos="2895"/>
        </w:tabs>
        <w:spacing w:after="0" w:line="240" w:lineRule="auto"/>
        <w:rPr>
          <w:rFonts w:ascii="Montserrat Semi Bold" w:hAnsi="Montserrat Semi Bold"/>
          <w:color w:val="2F5496" w:themeColor="accent1" w:themeShade="BF"/>
          <w:sz w:val="40"/>
          <w:szCs w:val="40"/>
        </w:rPr>
      </w:pPr>
      <w:r w:rsidRPr="00AB65DF">
        <w:rPr>
          <w:rFonts w:ascii="Montserrat Semi Bold" w:hAnsi="Montserrat Semi Bold"/>
          <w:color w:val="2F5496" w:themeColor="accent1" w:themeShade="BF"/>
          <w:sz w:val="40"/>
          <w:szCs w:val="40"/>
        </w:rPr>
        <w:t>STAGE 1: INDUCTION</w:t>
      </w:r>
    </w:p>
    <w:p w14:paraId="5A7C2CDC" w14:textId="77777777" w:rsidR="00B40A5E" w:rsidRPr="00941FC0" w:rsidRDefault="00B40A5E" w:rsidP="00B40A5E">
      <w:pPr>
        <w:tabs>
          <w:tab w:val="left" w:pos="2895"/>
        </w:tabs>
        <w:spacing w:after="0" w:line="240" w:lineRule="auto"/>
        <w:rPr>
          <w:rFonts w:ascii="Montserrat Semi Bold" w:hAnsi="Montserrat Semi Bold"/>
          <w:color w:val="404040" w:themeColor="text1" w:themeTint="BF"/>
          <w:sz w:val="40"/>
          <w:szCs w:val="40"/>
        </w:rPr>
      </w:pPr>
    </w:p>
    <w:p w14:paraId="02158C02" w14:textId="105A4E8D" w:rsidR="000A20D4" w:rsidRPr="00D53705" w:rsidRDefault="007D1C4C"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Before</w:t>
      </w:r>
      <w:r w:rsidR="000A20D4" w:rsidRPr="00D53705">
        <w:rPr>
          <w:rFonts w:ascii="Arial Nova" w:eastAsia="Times New Roman" w:hAnsi="Arial Nova" w:cs="Arial"/>
          <w:color w:val="404040" w:themeColor="text1" w:themeTint="BF"/>
          <w:sz w:val="24"/>
          <w:szCs w:val="28"/>
          <w:lang w:val="en-US"/>
        </w:rPr>
        <w:t xml:space="preserve"> your induction session</w:t>
      </w:r>
      <w:r w:rsidR="000015D6" w:rsidRPr="00D53705">
        <w:rPr>
          <w:rFonts w:ascii="Arial Nova" w:eastAsia="Times New Roman" w:hAnsi="Arial Nova" w:cs="Arial"/>
          <w:color w:val="404040" w:themeColor="text1" w:themeTint="BF"/>
          <w:sz w:val="24"/>
          <w:szCs w:val="28"/>
          <w:lang w:val="en-US"/>
        </w:rPr>
        <w:t xml:space="preserve">, </w:t>
      </w:r>
      <w:r w:rsidR="000A20D4" w:rsidRPr="00D53705">
        <w:rPr>
          <w:rFonts w:ascii="Arial Nova" w:eastAsia="Times New Roman" w:hAnsi="Arial Nova" w:cs="Arial"/>
          <w:color w:val="404040" w:themeColor="text1" w:themeTint="BF"/>
          <w:sz w:val="24"/>
          <w:szCs w:val="28"/>
          <w:lang w:val="en-US"/>
        </w:rPr>
        <w:t>you</w:t>
      </w:r>
      <w:r w:rsidR="000015D6" w:rsidRPr="00D53705">
        <w:rPr>
          <w:rFonts w:ascii="Arial Nova" w:eastAsia="Times New Roman" w:hAnsi="Arial Nova" w:cs="Arial"/>
          <w:color w:val="404040" w:themeColor="text1" w:themeTint="BF"/>
          <w:sz w:val="24"/>
          <w:szCs w:val="28"/>
          <w:lang w:val="en-US"/>
        </w:rPr>
        <w:t>’</w:t>
      </w:r>
      <w:r w:rsidR="000A20D4" w:rsidRPr="00D53705">
        <w:rPr>
          <w:rFonts w:ascii="Arial Nova" w:eastAsia="Times New Roman" w:hAnsi="Arial Nova" w:cs="Arial"/>
          <w:color w:val="404040" w:themeColor="text1" w:themeTint="BF"/>
          <w:sz w:val="24"/>
          <w:szCs w:val="28"/>
          <w:lang w:val="en-US"/>
        </w:rPr>
        <w:t xml:space="preserve">ll be asked to undertake an initial assessment where your English and </w:t>
      </w:r>
      <w:r w:rsidR="000015D6" w:rsidRPr="00D53705">
        <w:rPr>
          <w:rFonts w:ascii="Arial Nova" w:eastAsia="Times New Roman" w:hAnsi="Arial Nova" w:cs="Arial"/>
          <w:color w:val="404040" w:themeColor="text1" w:themeTint="BF"/>
          <w:sz w:val="24"/>
          <w:szCs w:val="28"/>
          <w:lang w:val="en-US"/>
        </w:rPr>
        <w:t>math’s</w:t>
      </w:r>
      <w:r w:rsidR="000A20D4" w:rsidRPr="00D53705">
        <w:rPr>
          <w:rFonts w:ascii="Arial Nova" w:eastAsia="Times New Roman" w:hAnsi="Arial Nova" w:cs="Arial"/>
          <w:color w:val="404040" w:themeColor="text1" w:themeTint="BF"/>
          <w:sz w:val="24"/>
          <w:szCs w:val="28"/>
          <w:lang w:val="en-US"/>
        </w:rPr>
        <w:t xml:space="preserve"> skills will be evaluated. You may also be asked to undertake an ICT assessment if </w:t>
      </w:r>
      <w:r w:rsidR="000015D6" w:rsidRPr="00D53705">
        <w:rPr>
          <w:rFonts w:ascii="Arial Nova" w:eastAsia="Times New Roman" w:hAnsi="Arial Nova" w:cs="Arial"/>
          <w:color w:val="404040" w:themeColor="text1" w:themeTint="BF"/>
          <w:sz w:val="24"/>
          <w:szCs w:val="28"/>
          <w:lang w:val="en-US"/>
        </w:rPr>
        <w:t xml:space="preserve">its </w:t>
      </w:r>
      <w:r w:rsidR="000A20D4" w:rsidRPr="00D53705">
        <w:rPr>
          <w:rFonts w:ascii="Arial Nova" w:eastAsia="Times New Roman" w:hAnsi="Arial Nova" w:cs="Arial"/>
          <w:color w:val="404040" w:themeColor="text1" w:themeTint="BF"/>
          <w:sz w:val="24"/>
          <w:szCs w:val="28"/>
          <w:lang w:val="en-US"/>
        </w:rPr>
        <w:t>relevant to your qualification.</w:t>
      </w:r>
    </w:p>
    <w:p w14:paraId="0FA8CCEC" w14:textId="77777777" w:rsidR="000A20D4" w:rsidRPr="00D53705" w:rsidRDefault="000A20D4" w:rsidP="00B40A5E">
      <w:pPr>
        <w:widowControl w:val="0"/>
        <w:spacing w:after="0" w:line="240" w:lineRule="auto"/>
        <w:ind w:right="-10"/>
        <w:rPr>
          <w:rFonts w:ascii="Arial Nova" w:eastAsia="Times New Roman" w:hAnsi="Arial Nova" w:cs="Arial"/>
          <w:color w:val="404040" w:themeColor="text1" w:themeTint="BF"/>
          <w:sz w:val="24"/>
          <w:szCs w:val="28"/>
          <w:lang w:val="en-US"/>
        </w:rPr>
      </w:pPr>
    </w:p>
    <w:p w14:paraId="59CA22F2" w14:textId="2EB027EA" w:rsidR="000A20D4" w:rsidRPr="00D53705"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These assessments allow us to identify your existing </w:t>
      </w:r>
      <w:r w:rsidR="007D1C4C" w:rsidRPr="00D53705">
        <w:rPr>
          <w:rFonts w:ascii="Arial Nova" w:eastAsia="Times New Roman" w:hAnsi="Arial Nova" w:cs="Arial"/>
          <w:color w:val="404040" w:themeColor="text1" w:themeTint="BF"/>
          <w:sz w:val="24"/>
          <w:szCs w:val="28"/>
          <w:lang w:val="en-US"/>
        </w:rPr>
        <w:t>knowledge</w:t>
      </w:r>
      <w:r w:rsidRPr="00D53705">
        <w:rPr>
          <w:rFonts w:ascii="Arial Nova" w:eastAsia="Times New Roman" w:hAnsi="Arial Nova" w:cs="Arial"/>
          <w:color w:val="404040" w:themeColor="text1" w:themeTint="BF"/>
          <w:sz w:val="24"/>
          <w:szCs w:val="28"/>
          <w:lang w:val="en-US"/>
        </w:rPr>
        <w:t xml:space="preserve"> and ensure you will be able to complete your qualification. Your </w:t>
      </w:r>
      <w:r w:rsidR="00162F23" w:rsidRPr="00D53705">
        <w:rPr>
          <w:rFonts w:ascii="Arial Nova" w:eastAsia="Times New Roman" w:hAnsi="Arial Nova" w:cs="Arial"/>
          <w:color w:val="404040" w:themeColor="text1" w:themeTint="BF"/>
          <w:sz w:val="24"/>
          <w:szCs w:val="28"/>
          <w:lang w:val="en-US"/>
        </w:rPr>
        <w:t>trainer</w:t>
      </w:r>
      <w:r w:rsidRPr="00D53705">
        <w:rPr>
          <w:rFonts w:ascii="Arial Nova" w:eastAsia="Times New Roman" w:hAnsi="Arial Nova" w:cs="Arial"/>
          <w:color w:val="404040" w:themeColor="text1" w:themeTint="BF"/>
          <w:sz w:val="24"/>
          <w:szCs w:val="28"/>
          <w:lang w:val="en-US"/>
        </w:rPr>
        <w:t xml:space="preserve"> can arrange further support for you if necessary. </w:t>
      </w:r>
    </w:p>
    <w:p w14:paraId="3AAB8B03" w14:textId="77777777" w:rsidR="000A20D4" w:rsidRPr="00D53705" w:rsidRDefault="000A20D4" w:rsidP="00B40A5E">
      <w:pPr>
        <w:widowControl w:val="0"/>
        <w:spacing w:after="0" w:line="240" w:lineRule="auto"/>
        <w:ind w:right="-10"/>
        <w:rPr>
          <w:rFonts w:ascii="Arial Nova" w:eastAsia="Times New Roman" w:hAnsi="Arial Nova" w:cs="Arial"/>
          <w:color w:val="404040" w:themeColor="text1" w:themeTint="BF"/>
          <w:sz w:val="24"/>
          <w:szCs w:val="28"/>
          <w:lang w:val="en-US"/>
        </w:rPr>
      </w:pPr>
    </w:p>
    <w:p w14:paraId="6200B78C" w14:textId="68D772F5" w:rsidR="000A20D4" w:rsidRPr="00D53705"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Your </w:t>
      </w:r>
      <w:r w:rsidR="00162F23" w:rsidRPr="00D53705">
        <w:rPr>
          <w:rFonts w:ascii="Arial Nova" w:eastAsia="Times New Roman" w:hAnsi="Arial Nova" w:cs="Arial"/>
          <w:color w:val="404040" w:themeColor="text1" w:themeTint="BF"/>
          <w:sz w:val="24"/>
          <w:szCs w:val="28"/>
          <w:lang w:val="en-US"/>
        </w:rPr>
        <w:t>trainer</w:t>
      </w:r>
      <w:r w:rsidRPr="00D53705">
        <w:rPr>
          <w:rFonts w:ascii="Arial Nova" w:eastAsia="Times New Roman" w:hAnsi="Arial Nova" w:cs="Arial"/>
          <w:color w:val="404040" w:themeColor="text1" w:themeTint="BF"/>
          <w:sz w:val="24"/>
          <w:szCs w:val="28"/>
          <w:lang w:val="en-US"/>
        </w:rPr>
        <w:t xml:space="preserve"> will develop an Individual Learning Plan (ILP)</w:t>
      </w:r>
      <w:r w:rsidR="007D1C4C" w:rsidRPr="00D53705">
        <w:rPr>
          <w:rFonts w:ascii="Arial Nova" w:eastAsia="Times New Roman" w:hAnsi="Arial Nova" w:cs="Arial"/>
          <w:color w:val="404040" w:themeColor="text1" w:themeTint="BF"/>
          <w:sz w:val="24"/>
          <w:szCs w:val="28"/>
          <w:lang w:val="en-US"/>
        </w:rPr>
        <w:t xml:space="preserve"> which will be </w:t>
      </w:r>
      <w:r w:rsidRPr="00D53705">
        <w:rPr>
          <w:rFonts w:ascii="Arial Nova" w:eastAsia="Times New Roman" w:hAnsi="Arial Nova" w:cs="Arial"/>
          <w:color w:val="404040" w:themeColor="text1" w:themeTint="BF"/>
          <w:sz w:val="24"/>
          <w:szCs w:val="28"/>
          <w:lang w:val="en-US"/>
        </w:rPr>
        <w:t xml:space="preserve">agreed with you and your employer </w:t>
      </w:r>
      <w:r w:rsidRPr="00D53705">
        <w:rPr>
          <w:rFonts w:ascii="Arial Nova" w:eastAsia="Times New Roman" w:hAnsi="Arial Nova" w:cs="Arial"/>
          <w:i/>
          <w:color w:val="404040" w:themeColor="text1" w:themeTint="BF"/>
          <w:sz w:val="24"/>
          <w:szCs w:val="28"/>
          <w:lang w:val="en-US"/>
        </w:rPr>
        <w:t>(if appropriate)</w:t>
      </w:r>
      <w:r w:rsidRPr="00D53705">
        <w:rPr>
          <w:rFonts w:ascii="Arial Nova" w:eastAsia="Times New Roman" w:hAnsi="Arial Nova" w:cs="Arial"/>
          <w:color w:val="404040" w:themeColor="text1" w:themeTint="BF"/>
          <w:sz w:val="24"/>
          <w:szCs w:val="28"/>
          <w:lang w:val="en-US"/>
        </w:rPr>
        <w:t xml:space="preserve"> to address any identified learning needs.</w:t>
      </w:r>
    </w:p>
    <w:p w14:paraId="508E5E4F" w14:textId="77777777" w:rsidR="000A20D4" w:rsidRPr="00D53705" w:rsidRDefault="000A20D4" w:rsidP="00B40A5E">
      <w:pPr>
        <w:widowControl w:val="0"/>
        <w:spacing w:after="0" w:line="240" w:lineRule="auto"/>
        <w:ind w:right="-10"/>
        <w:rPr>
          <w:rFonts w:ascii="Arial Nova" w:eastAsia="Times New Roman" w:hAnsi="Arial Nova" w:cs="Arial"/>
          <w:color w:val="404040" w:themeColor="text1" w:themeTint="BF"/>
          <w:sz w:val="24"/>
          <w:szCs w:val="28"/>
          <w:lang w:val="en-US"/>
        </w:rPr>
      </w:pPr>
    </w:p>
    <w:p w14:paraId="00C4DE7C" w14:textId="60443443" w:rsidR="000A20D4" w:rsidRPr="00D53705" w:rsidRDefault="000A20D4" w:rsidP="00B40A5E">
      <w:pPr>
        <w:spacing w:after="0" w:line="240" w:lineRule="auto"/>
        <w:rPr>
          <w:rFonts w:ascii="Arial Nova" w:hAnsi="Arial Nova"/>
          <w:color w:val="404040" w:themeColor="text1" w:themeTint="BF"/>
          <w:sz w:val="24"/>
          <w:szCs w:val="28"/>
        </w:rPr>
      </w:pPr>
      <w:r w:rsidRPr="00D53705">
        <w:rPr>
          <w:rFonts w:ascii="Arial Nova" w:hAnsi="Arial Nova"/>
          <w:color w:val="404040" w:themeColor="text1" w:themeTint="BF"/>
          <w:sz w:val="24"/>
          <w:szCs w:val="28"/>
        </w:rPr>
        <w:t>e-</w:t>
      </w:r>
      <w:r w:rsidR="00D53705" w:rsidRPr="00D53705">
        <w:rPr>
          <w:rFonts w:ascii="Arial Nova" w:hAnsi="Arial Nova"/>
          <w:color w:val="404040" w:themeColor="text1" w:themeTint="BF"/>
          <w:sz w:val="24"/>
          <w:szCs w:val="28"/>
        </w:rPr>
        <w:t>PORTFOLIO</w:t>
      </w:r>
    </w:p>
    <w:p w14:paraId="026AAC9F" w14:textId="77777777" w:rsidR="00D53705" w:rsidRPr="00D53705" w:rsidRDefault="00D53705" w:rsidP="00B40A5E">
      <w:pPr>
        <w:spacing w:after="0" w:line="240" w:lineRule="auto"/>
        <w:rPr>
          <w:rFonts w:ascii="Arial Nova" w:hAnsi="Arial Nova"/>
          <w:color w:val="404040" w:themeColor="text1" w:themeTint="BF"/>
          <w:sz w:val="24"/>
          <w:szCs w:val="28"/>
        </w:rPr>
      </w:pPr>
    </w:p>
    <w:p w14:paraId="1B97F019" w14:textId="6B207422" w:rsidR="000A20D4" w:rsidRPr="00D53705" w:rsidRDefault="00D53705"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The term e-portfolio is used to describe the evidence you have collected towards your apprenticeship. </w:t>
      </w:r>
      <w:r w:rsidR="000A20D4" w:rsidRPr="00D53705">
        <w:rPr>
          <w:rFonts w:ascii="Arial Nova" w:eastAsia="Times New Roman" w:hAnsi="Arial Nova" w:cs="Arial"/>
          <w:color w:val="404040" w:themeColor="text1" w:themeTint="BF"/>
          <w:sz w:val="24"/>
          <w:szCs w:val="28"/>
          <w:lang w:val="en-US"/>
        </w:rPr>
        <w:t>We</w:t>
      </w:r>
      <w:r w:rsidRPr="00D53705">
        <w:rPr>
          <w:rFonts w:ascii="Arial Nova" w:eastAsia="Times New Roman" w:hAnsi="Arial Nova" w:cs="Arial"/>
          <w:color w:val="404040" w:themeColor="text1" w:themeTint="BF"/>
          <w:sz w:val="24"/>
          <w:szCs w:val="28"/>
          <w:lang w:val="en-US"/>
        </w:rPr>
        <w:t>’</w:t>
      </w:r>
      <w:r w:rsidR="000A20D4" w:rsidRPr="00D53705">
        <w:rPr>
          <w:rFonts w:ascii="Arial Nova" w:eastAsia="Times New Roman" w:hAnsi="Arial Nova" w:cs="Arial"/>
          <w:color w:val="404040" w:themeColor="text1" w:themeTint="BF"/>
          <w:sz w:val="24"/>
          <w:szCs w:val="28"/>
          <w:lang w:val="en-US"/>
        </w:rPr>
        <w:t xml:space="preserve">ll ask you to provide an up-to-date CV which will be added to your e-portfolio at the beginning of the programme. </w:t>
      </w:r>
    </w:p>
    <w:p w14:paraId="2EE2B9A3"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4AF87D4A" w14:textId="16E68929" w:rsidR="000A20D4" w:rsidRPr="00AB65DF" w:rsidRDefault="00D53705" w:rsidP="00B40A5E">
      <w:pPr>
        <w:spacing w:after="0" w:line="240" w:lineRule="auto"/>
        <w:rPr>
          <w:rFonts w:ascii="Montserrat Semi Bold" w:hAnsi="Montserrat Semi Bold"/>
          <w:color w:val="2F5496" w:themeColor="accent1" w:themeShade="BF"/>
          <w:sz w:val="40"/>
          <w:szCs w:val="40"/>
        </w:rPr>
      </w:pPr>
      <w:r w:rsidRPr="00AB65DF">
        <w:rPr>
          <w:rFonts w:ascii="Montserrat Semi Bold" w:hAnsi="Montserrat Semi Bold"/>
          <w:color w:val="2F5496" w:themeColor="accent1" w:themeShade="BF"/>
          <w:sz w:val="40"/>
          <w:szCs w:val="40"/>
        </w:rPr>
        <w:t>STAGE 2: LEARNING</w:t>
      </w:r>
    </w:p>
    <w:p w14:paraId="4BEB9E36" w14:textId="77777777" w:rsidR="00D53705" w:rsidRPr="00D53705" w:rsidRDefault="00D53705" w:rsidP="00B40A5E">
      <w:pPr>
        <w:spacing w:after="0" w:line="240" w:lineRule="auto"/>
        <w:rPr>
          <w:rFonts w:ascii="Montserrat Semi Bold" w:hAnsi="Montserrat Semi Bold"/>
          <w:color w:val="404040" w:themeColor="text1" w:themeTint="BF"/>
          <w:sz w:val="28"/>
          <w:szCs w:val="40"/>
        </w:rPr>
      </w:pPr>
    </w:p>
    <w:p w14:paraId="39EB64A0" w14:textId="285B5B8C" w:rsidR="000A20D4" w:rsidRPr="00D53705" w:rsidRDefault="00D53705" w:rsidP="003C0BAD">
      <w:pPr>
        <w:widowControl w:val="0"/>
        <w:spacing w:after="0" w:line="240" w:lineRule="auto"/>
        <w:ind w:right="-10"/>
        <w:jc w:val="both"/>
        <w:rPr>
          <w:rFonts w:ascii="Arial Nova" w:eastAsia="Times New Roman" w:hAnsi="Arial Nova" w:cs="Arial"/>
          <w:bCs/>
          <w:color w:val="404040" w:themeColor="text1" w:themeTint="BF"/>
          <w:sz w:val="24"/>
          <w:szCs w:val="28"/>
          <w:lang w:val="en-US"/>
        </w:rPr>
      </w:pPr>
      <w:r>
        <w:rPr>
          <w:rFonts w:ascii="Arial Nova" w:eastAsia="Times New Roman" w:hAnsi="Arial Nova" w:cs="Arial"/>
          <w:bCs/>
          <w:color w:val="404040" w:themeColor="text1" w:themeTint="BF"/>
          <w:sz w:val="24"/>
          <w:szCs w:val="28"/>
          <w:lang w:val="en-US"/>
        </w:rPr>
        <w:t>After</w:t>
      </w:r>
      <w:r w:rsidR="000A20D4" w:rsidRPr="00D53705">
        <w:rPr>
          <w:rFonts w:ascii="Arial Nova" w:eastAsia="Times New Roman" w:hAnsi="Arial Nova" w:cs="Arial"/>
          <w:bCs/>
          <w:color w:val="404040" w:themeColor="text1" w:themeTint="BF"/>
          <w:sz w:val="24"/>
          <w:szCs w:val="28"/>
          <w:lang w:val="en-US"/>
        </w:rPr>
        <w:t xml:space="preserve"> your initial assessment</w:t>
      </w:r>
      <w:r>
        <w:rPr>
          <w:rFonts w:ascii="Arial Nova" w:eastAsia="Times New Roman" w:hAnsi="Arial Nova" w:cs="Arial"/>
          <w:bCs/>
          <w:color w:val="404040" w:themeColor="text1" w:themeTint="BF"/>
          <w:sz w:val="24"/>
          <w:szCs w:val="28"/>
          <w:lang w:val="en-US"/>
        </w:rPr>
        <w:t xml:space="preserve">, </w:t>
      </w:r>
      <w:r w:rsidR="000A20D4" w:rsidRPr="00D53705">
        <w:rPr>
          <w:rFonts w:ascii="Arial Nova" w:eastAsia="Times New Roman" w:hAnsi="Arial Nova" w:cs="Arial"/>
          <w:bCs/>
          <w:color w:val="404040" w:themeColor="text1" w:themeTint="BF"/>
          <w:sz w:val="24"/>
          <w:szCs w:val="28"/>
          <w:lang w:val="en-US"/>
        </w:rPr>
        <w:t>your</w:t>
      </w:r>
      <w:r>
        <w:rPr>
          <w:rFonts w:ascii="Arial Nova" w:eastAsia="Times New Roman" w:hAnsi="Arial Nova" w:cs="Arial"/>
          <w:bCs/>
          <w:color w:val="404040" w:themeColor="text1" w:themeTint="BF"/>
          <w:sz w:val="24"/>
          <w:szCs w:val="28"/>
          <w:lang w:val="en-US"/>
        </w:rPr>
        <w:t xml:space="preserve"> trainer</w:t>
      </w:r>
      <w:r w:rsidR="000A20D4" w:rsidRPr="00D53705">
        <w:rPr>
          <w:rFonts w:ascii="Arial Nova" w:eastAsia="Times New Roman" w:hAnsi="Arial Nova" w:cs="Arial"/>
          <w:bCs/>
          <w:color w:val="404040" w:themeColor="text1" w:themeTint="BF"/>
          <w:sz w:val="24"/>
          <w:szCs w:val="28"/>
          <w:lang w:val="en-US"/>
        </w:rPr>
        <w:t xml:space="preserve"> will work with you to develop an individual training programme </w:t>
      </w:r>
      <w:r>
        <w:rPr>
          <w:rFonts w:ascii="Arial Nova" w:eastAsia="Times New Roman" w:hAnsi="Arial Nova" w:cs="Arial"/>
          <w:bCs/>
          <w:color w:val="404040" w:themeColor="text1" w:themeTint="BF"/>
          <w:sz w:val="24"/>
          <w:szCs w:val="28"/>
          <w:lang w:val="en-US"/>
        </w:rPr>
        <w:t>that meets your</w:t>
      </w:r>
      <w:r w:rsidR="000A20D4" w:rsidRPr="00D53705">
        <w:rPr>
          <w:rFonts w:ascii="Arial Nova" w:eastAsia="Times New Roman" w:hAnsi="Arial Nova" w:cs="Arial"/>
          <w:bCs/>
          <w:color w:val="404040" w:themeColor="text1" w:themeTint="BF"/>
          <w:sz w:val="24"/>
          <w:szCs w:val="28"/>
          <w:lang w:val="en-US"/>
        </w:rPr>
        <w:t xml:space="preserve"> needs. To support your </w:t>
      </w:r>
      <w:r>
        <w:rPr>
          <w:rFonts w:ascii="Arial Nova" w:eastAsia="Times New Roman" w:hAnsi="Arial Nova" w:cs="Arial"/>
          <w:bCs/>
          <w:color w:val="404040" w:themeColor="text1" w:themeTint="BF"/>
          <w:sz w:val="24"/>
          <w:szCs w:val="28"/>
          <w:lang w:val="en-US"/>
        </w:rPr>
        <w:t>continuous</w:t>
      </w:r>
      <w:r w:rsidR="000A20D4" w:rsidRPr="00D53705">
        <w:rPr>
          <w:rFonts w:ascii="Arial Nova" w:eastAsia="Times New Roman" w:hAnsi="Arial Nova" w:cs="Arial"/>
          <w:bCs/>
          <w:color w:val="404040" w:themeColor="text1" w:themeTint="BF"/>
          <w:sz w:val="24"/>
          <w:szCs w:val="28"/>
          <w:lang w:val="en-US"/>
        </w:rPr>
        <w:t xml:space="preserve"> development the knowledge</w:t>
      </w:r>
      <w:r>
        <w:rPr>
          <w:rFonts w:ascii="Arial Nova" w:eastAsia="Times New Roman" w:hAnsi="Arial Nova" w:cs="Arial"/>
          <w:bCs/>
          <w:color w:val="404040" w:themeColor="text1" w:themeTint="BF"/>
          <w:sz w:val="24"/>
          <w:szCs w:val="28"/>
          <w:lang w:val="en-US"/>
        </w:rPr>
        <w:t>-</w:t>
      </w:r>
      <w:r w:rsidR="000A20D4" w:rsidRPr="00D53705">
        <w:rPr>
          <w:rFonts w:ascii="Arial Nova" w:eastAsia="Times New Roman" w:hAnsi="Arial Nova" w:cs="Arial"/>
          <w:bCs/>
          <w:color w:val="404040" w:themeColor="text1" w:themeTint="BF"/>
          <w:sz w:val="24"/>
          <w:szCs w:val="28"/>
          <w:lang w:val="en-US"/>
        </w:rPr>
        <w:t xml:space="preserve">based element of </w:t>
      </w:r>
      <w:r>
        <w:rPr>
          <w:rFonts w:ascii="Arial Nova" w:eastAsia="Times New Roman" w:hAnsi="Arial Nova" w:cs="Arial"/>
          <w:bCs/>
          <w:color w:val="404040" w:themeColor="text1" w:themeTint="BF"/>
          <w:sz w:val="24"/>
          <w:szCs w:val="28"/>
          <w:lang w:val="en-US"/>
        </w:rPr>
        <w:t>your apprenticeship will</w:t>
      </w:r>
      <w:r w:rsidR="000A20D4" w:rsidRPr="00D53705">
        <w:rPr>
          <w:rFonts w:ascii="Arial Nova" w:eastAsia="Times New Roman" w:hAnsi="Arial Nova" w:cs="Arial"/>
          <w:bCs/>
          <w:color w:val="404040" w:themeColor="text1" w:themeTint="BF"/>
          <w:sz w:val="24"/>
          <w:szCs w:val="28"/>
          <w:lang w:val="en-US"/>
        </w:rPr>
        <w:t xml:space="preserve"> include interactive activities, workshops and</w:t>
      </w:r>
      <w:r>
        <w:rPr>
          <w:rFonts w:ascii="Arial Nova" w:eastAsia="Times New Roman" w:hAnsi="Arial Nova" w:cs="Arial"/>
          <w:bCs/>
          <w:color w:val="404040" w:themeColor="text1" w:themeTint="BF"/>
          <w:sz w:val="24"/>
          <w:szCs w:val="28"/>
          <w:lang w:val="en-US"/>
        </w:rPr>
        <w:t xml:space="preserve"> </w:t>
      </w:r>
      <w:r w:rsidR="000A20D4" w:rsidRPr="00D53705">
        <w:rPr>
          <w:rFonts w:ascii="Arial Nova" w:eastAsia="Times New Roman" w:hAnsi="Arial Nova" w:cs="Arial"/>
          <w:bCs/>
          <w:color w:val="404040" w:themeColor="text1" w:themeTint="BF"/>
          <w:sz w:val="24"/>
          <w:szCs w:val="28"/>
          <w:lang w:val="en-US"/>
        </w:rPr>
        <w:t>independent learning.</w:t>
      </w:r>
    </w:p>
    <w:p w14:paraId="16801D1A" w14:textId="77777777" w:rsidR="000A20D4" w:rsidRPr="00941FC0" w:rsidRDefault="000A20D4" w:rsidP="00B40A5E">
      <w:pPr>
        <w:widowControl w:val="0"/>
        <w:spacing w:after="0" w:line="240" w:lineRule="auto"/>
        <w:ind w:right="-10"/>
        <w:rPr>
          <w:rFonts w:ascii="Montserrat Light" w:eastAsia="Times New Roman" w:hAnsi="Montserrat Light" w:cs="Arial"/>
          <w:bCs/>
          <w:color w:val="404040" w:themeColor="text1" w:themeTint="BF"/>
          <w:sz w:val="28"/>
          <w:szCs w:val="28"/>
          <w:lang w:val="en-US"/>
        </w:rPr>
      </w:pPr>
    </w:p>
    <w:p w14:paraId="4BE93327" w14:textId="57FC1040" w:rsidR="000A20D4" w:rsidRPr="00AB65DF" w:rsidRDefault="00D53705" w:rsidP="00B40A5E">
      <w:pPr>
        <w:widowControl w:val="0"/>
        <w:spacing w:after="0" w:line="240" w:lineRule="auto"/>
        <w:ind w:right="-10"/>
        <w:rPr>
          <w:rFonts w:ascii="Montserrat Semi Bold" w:eastAsia="Times New Roman" w:hAnsi="Montserrat Semi Bold" w:cs="Arial"/>
          <w:bCs/>
          <w:color w:val="2F5496" w:themeColor="accent1" w:themeShade="BF"/>
          <w:sz w:val="40"/>
          <w:szCs w:val="40"/>
          <w:lang w:val="en-US"/>
        </w:rPr>
      </w:pPr>
      <w:r w:rsidRPr="00AB65DF">
        <w:rPr>
          <w:rFonts w:ascii="Montserrat Semi Bold" w:eastAsia="Times New Roman" w:hAnsi="Montserrat Semi Bold" w:cs="Arial"/>
          <w:bCs/>
          <w:color w:val="2F5496" w:themeColor="accent1" w:themeShade="BF"/>
          <w:sz w:val="40"/>
          <w:szCs w:val="40"/>
          <w:lang w:val="en-US"/>
        </w:rPr>
        <w:t>STAGE 3: ASSESSMENT</w:t>
      </w:r>
    </w:p>
    <w:p w14:paraId="4C5C4EA9" w14:textId="77777777" w:rsidR="000A20D4" w:rsidRPr="00941FC0" w:rsidRDefault="000A20D4" w:rsidP="00B40A5E">
      <w:pPr>
        <w:widowControl w:val="0"/>
        <w:spacing w:after="0" w:line="240" w:lineRule="auto"/>
        <w:ind w:right="-10"/>
        <w:rPr>
          <w:rFonts w:ascii="Montserrat Semi Bold" w:eastAsia="Times New Roman" w:hAnsi="Montserrat Semi Bold" w:cs="Arial"/>
          <w:bCs/>
          <w:color w:val="404040" w:themeColor="text1" w:themeTint="BF"/>
          <w:sz w:val="40"/>
          <w:szCs w:val="40"/>
          <w:lang w:val="en-US"/>
        </w:rPr>
      </w:pPr>
    </w:p>
    <w:p w14:paraId="0C428E07" w14:textId="56205653" w:rsidR="000A20D4" w:rsidRPr="00D53705" w:rsidRDefault="00D53705"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Both</w:t>
      </w:r>
      <w:r w:rsidR="000A20D4" w:rsidRPr="00D53705">
        <w:rPr>
          <w:rFonts w:ascii="Arial Nova" w:eastAsia="Times New Roman" w:hAnsi="Arial Nova" w:cs="Arial"/>
          <w:color w:val="404040" w:themeColor="text1" w:themeTint="BF"/>
          <w:sz w:val="24"/>
          <w:szCs w:val="28"/>
          <w:lang w:val="en-US"/>
        </w:rPr>
        <w:t xml:space="preserve"> you and your</w:t>
      </w:r>
      <w:r>
        <w:rPr>
          <w:rFonts w:ascii="Arial Nova" w:eastAsia="Times New Roman" w:hAnsi="Arial Nova" w:cs="Arial"/>
          <w:color w:val="404040" w:themeColor="text1" w:themeTint="BF"/>
          <w:sz w:val="24"/>
          <w:szCs w:val="28"/>
          <w:lang w:val="en-US"/>
        </w:rPr>
        <w:t xml:space="preserve"> trainer</w:t>
      </w:r>
      <w:r w:rsidR="000A20D4" w:rsidRPr="00D53705">
        <w:rPr>
          <w:rFonts w:ascii="Arial Nova" w:eastAsia="Times New Roman" w:hAnsi="Arial Nova" w:cs="Arial"/>
          <w:color w:val="404040" w:themeColor="text1" w:themeTint="BF"/>
          <w:sz w:val="24"/>
          <w:szCs w:val="28"/>
          <w:lang w:val="en-US"/>
        </w:rPr>
        <w:t xml:space="preserve"> will collect evidence to demonstrate your competence</w:t>
      </w:r>
      <w:r>
        <w:rPr>
          <w:rFonts w:ascii="Arial Nova" w:eastAsia="Times New Roman" w:hAnsi="Arial Nova" w:cs="Arial"/>
          <w:color w:val="404040" w:themeColor="text1" w:themeTint="BF"/>
          <w:sz w:val="24"/>
          <w:szCs w:val="28"/>
          <w:lang w:val="en-US"/>
        </w:rPr>
        <w:t xml:space="preserve"> over the course of your apprenticeship. </w:t>
      </w:r>
      <w:r w:rsidR="000A20D4" w:rsidRPr="00D53705">
        <w:rPr>
          <w:rFonts w:ascii="Arial Nova" w:eastAsia="Times New Roman" w:hAnsi="Arial Nova" w:cs="Arial"/>
          <w:color w:val="404040" w:themeColor="text1" w:themeTint="BF"/>
          <w:sz w:val="24"/>
          <w:szCs w:val="28"/>
          <w:lang w:val="en-US"/>
        </w:rPr>
        <w:t xml:space="preserve">Your </w:t>
      </w:r>
      <w:r>
        <w:rPr>
          <w:rFonts w:ascii="Arial Nova" w:eastAsia="Times New Roman" w:hAnsi="Arial Nova" w:cs="Arial"/>
          <w:color w:val="404040" w:themeColor="text1" w:themeTint="BF"/>
          <w:sz w:val="24"/>
          <w:szCs w:val="28"/>
          <w:lang w:val="en-US"/>
        </w:rPr>
        <w:t>trainer</w:t>
      </w:r>
      <w:r w:rsidR="000A20D4" w:rsidRPr="00D53705">
        <w:rPr>
          <w:rFonts w:ascii="Arial Nova" w:eastAsia="Times New Roman" w:hAnsi="Arial Nova" w:cs="Arial"/>
          <w:color w:val="404040" w:themeColor="text1" w:themeTint="BF"/>
          <w:sz w:val="24"/>
          <w:szCs w:val="28"/>
          <w:lang w:val="en-US"/>
        </w:rPr>
        <w:t xml:space="preserve"> will explain what evidence is required for each assessment. </w:t>
      </w:r>
    </w:p>
    <w:p w14:paraId="704F53D8" w14:textId="77777777" w:rsidR="000A20D4" w:rsidRPr="00D53705" w:rsidRDefault="000A20D4" w:rsidP="00B40A5E">
      <w:pPr>
        <w:widowControl w:val="0"/>
        <w:spacing w:after="0" w:line="240" w:lineRule="auto"/>
        <w:ind w:right="-10"/>
        <w:rPr>
          <w:rFonts w:ascii="Arial Nova" w:eastAsia="Times New Roman" w:hAnsi="Arial Nova" w:cs="Arial"/>
          <w:color w:val="404040" w:themeColor="text1" w:themeTint="BF"/>
          <w:sz w:val="24"/>
          <w:szCs w:val="28"/>
          <w:lang w:val="en-US"/>
        </w:rPr>
      </w:pPr>
    </w:p>
    <w:p w14:paraId="2E50733D" w14:textId="24D44662" w:rsidR="000A20D4" w:rsidRPr="00D53705" w:rsidRDefault="00D53705" w:rsidP="00B40A5E">
      <w:pPr>
        <w:widowControl w:val="0"/>
        <w:spacing w:after="0" w:line="240" w:lineRule="auto"/>
        <w:ind w:right="-10"/>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 xml:space="preserve">Evidence will be collected from </w:t>
      </w:r>
      <w:r w:rsidR="000A20D4" w:rsidRPr="00D53705">
        <w:rPr>
          <w:rFonts w:ascii="Arial Nova" w:eastAsia="Times New Roman" w:hAnsi="Arial Nova" w:cs="Arial"/>
          <w:color w:val="404040" w:themeColor="text1" w:themeTint="BF"/>
          <w:sz w:val="24"/>
          <w:szCs w:val="28"/>
          <w:lang w:val="en-US"/>
        </w:rPr>
        <w:t xml:space="preserve">the </w:t>
      </w:r>
      <w:r>
        <w:rPr>
          <w:rFonts w:ascii="Arial Nova" w:eastAsia="Times New Roman" w:hAnsi="Arial Nova" w:cs="Arial"/>
          <w:color w:val="404040" w:themeColor="text1" w:themeTint="BF"/>
          <w:sz w:val="24"/>
          <w:szCs w:val="28"/>
          <w:lang w:val="en-US"/>
        </w:rPr>
        <w:t>following methods, amongst others:</w:t>
      </w:r>
    </w:p>
    <w:p w14:paraId="5F61C90B" w14:textId="77777777" w:rsidR="000A20D4" w:rsidRPr="00D53705" w:rsidRDefault="000A20D4" w:rsidP="00B40A5E">
      <w:pPr>
        <w:widowControl w:val="0"/>
        <w:spacing w:after="0" w:line="240" w:lineRule="auto"/>
        <w:ind w:right="-10"/>
        <w:rPr>
          <w:rFonts w:ascii="Arial Nova" w:eastAsia="Times New Roman" w:hAnsi="Arial Nova" w:cs="Arial"/>
          <w:b/>
          <w:bCs/>
          <w:color w:val="404040" w:themeColor="text1" w:themeTint="BF"/>
          <w:sz w:val="24"/>
          <w:szCs w:val="28"/>
          <w:lang w:val="en-US"/>
        </w:rPr>
      </w:pPr>
    </w:p>
    <w:p w14:paraId="456A9BB0" w14:textId="5FF2554B" w:rsidR="000A20D4" w:rsidRPr="00D53705"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Observations</w:t>
      </w:r>
    </w:p>
    <w:p w14:paraId="25E38FF9" w14:textId="77777777" w:rsidR="000A20D4" w:rsidRPr="00D53705"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Witness testimonies </w:t>
      </w:r>
    </w:p>
    <w:p w14:paraId="2616FF8D" w14:textId="77777777" w:rsidR="000A20D4" w:rsidRPr="00D53705"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Guided discussions </w:t>
      </w:r>
    </w:p>
    <w:p w14:paraId="5B56919F" w14:textId="77777777" w:rsidR="000A20D4" w:rsidRPr="00D53705"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Work-based evidence</w:t>
      </w:r>
    </w:p>
    <w:p w14:paraId="231D72F4" w14:textId="77777777" w:rsidR="000A20D4" w:rsidRPr="00D53705"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 xml:space="preserve">Questioning </w:t>
      </w:r>
    </w:p>
    <w:p w14:paraId="3BCFCD96" w14:textId="1624D0CD" w:rsidR="000A20D4" w:rsidRDefault="000A20D4" w:rsidP="00D53705">
      <w:pPr>
        <w:widowControl w:val="0"/>
        <w:numPr>
          <w:ilvl w:val="0"/>
          <w:numId w:val="12"/>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Assignments</w:t>
      </w:r>
    </w:p>
    <w:p w14:paraId="1D6B0A43" w14:textId="2E757240" w:rsidR="00D53705" w:rsidRDefault="00D53705" w:rsidP="00D53705">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6AACC6C8" w14:textId="0152D614" w:rsidR="00D53705" w:rsidRDefault="00D53705" w:rsidP="00D53705">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61EB7490" w14:textId="20E3941A" w:rsidR="00D53705" w:rsidRDefault="00D53705" w:rsidP="00D53705">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55B57BF1" w14:textId="77777777" w:rsidR="00D53705" w:rsidRPr="00D53705" w:rsidRDefault="00D53705" w:rsidP="00D53705">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2E0ED041" w14:textId="2155866F" w:rsidR="000A20D4" w:rsidRPr="00D53705" w:rsidRDefault="00D53705" w:rsidP="00D53705">
      <w:pPr>
        <w:widowControl w:val="0"/>
        <w:numPr>
          <w:ilvl w:val="0"/>
          <w:numId w:val="13"/>
        </w:numPr>
        <w:spacing w:after="0" w:line="240" w:lineRule="auto"/>
        <w:ind w:right="-10"/>
        <w:contextualSpacing/>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e</w:t>
      </w:r>
      <w:r w:rsidR="000A20D4" w:rsidRPr="00D53705">
        <w:rPr>
          <w:rFonts w:ascii="Arial Nova" w:eastAsia="Times New Roman" w:hAnsi="Arial Nova" w:cs="Arial"/>
          <w:color w:val="404040" w:themeColor="text1" w:themeTint="BF"/>
          <w:sz w:val="24"/>
          <w:szCs w:val="28"/>
          <w:lang w:val="en-US"/>
        </w:rPr>
        <w:t>-Portfolio</w:t>
      </w:r>
      <w:r>
        <w:rPr>
          <w:rFonts w:ascii="Arial Nova" w:eastAsia="Times New Roman" w:hAnsi="Arial Nova" w:cs="Arial"/>
          <w:color w:val="404040" w:themeColor="text1" w:themeTint="BF"/>
          <w:sz w:val="24"/>
          <w:szCs w:val="28"/>
          <w:lang w:val="en-US"/>
        </w:rPr>
        <w:t xml:space="preserve"> and </w:t>
      </w:r>
      <w:r w:rsidR="000A20D4" w:rsidRPr="00D53705">
        <w:rPr>
          <w:rFonts w:ascii="Arial Nova" w:eastAsia="Times New Roman" w:hAnsi="Arial Nova" w:cs="Arial"/>
          <w:color w:val="404040" w:themeColor="text1" w:themeTint="BF"/>
          <w:sz w:val="24"/>
          <w:szCs w:val="28"/>
          <w:lang w:val="en-US"/>
        </w:rPr>
        <w:t>workbook evidence</w:t>
      </w:r>
    </w:p>
    <w:p w14:paraId="09582283" w14:textId="23DE922C" w:rsidR="000A20D4" w:rsidRPr="00D53705" w:rsidRDefault="00D53705" w:rsidP="00D53705">
      <w:pPr>
        <w:widowControl w:val="0"/>
        <w:numPr>
          <w:ilvl w:val="0"/>
          <w:numId w:val="13"/>
        </w:numPr>
        <w:spacing w:after="0" w:line="240" w:lineRule="auto"/>
        <w:ind w:right="-10"/>
        <w:contextualSpacing/>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Assessments</w:t>
      </w:r>
      <w:r w:rsidR="00807705">
        <w:rPr>
          <w:rFonts w:ascii="Arial Nova" w:eastAsia="Times New Roman" w:hAnsi="Arial Nova" w:cs="Arial"/>
          <w:color w:val="404040" w:themeColor="text1" w:themeTint="BF"/>
          <w:sz w:val="24"/>
          <w:szCs w:val="28"/>
          <w:lang w:val="en-US"/>
        </w:rPr>
        <w:t xml:space="preserve"> and Virtual learning</w:t>
      </w:r>
    </w:p>
    <w:p w14:paraId="1530A75A" w14:textId="582B62DC" w:rsidR="000A20D4" w:rsidRPr="00D53705" w:rsidRDefault="000A20D4" w:rsidP="00D53705">
      <w:pPr>
        <w:widowControl w:val="0"/>
        <w:numPr>
          <w:ilvl w:val="0"/>
          <w:numId w:val="13"/>
        </w:numPr>
        <w:spacing w:after="0" w:line="240" w:lineRule="auto"/>
        <w:ind w:right="-10"/>
        <w:contextualSpacing/>
        <w:rPr>
          <w:rFonts w:ascii="Arial Nova" w:eastAsia="Times New Roman" w:hAnsi="Arial Nova" w:cs="Arial"/>
          <w:color w:val="404040" w:themeColor="text1" w:themeTint="BF"/>
          <w:sz w:val="24"/>
          <w:szCs w:val="28"/>
          <w:lang w:val="en-US"/>
        </w:rPr>
      </w:pPr>
      <w:r w:rsidRPr="00D53705">
        <w:rPr>
          <w:rFonts w:ascii="Arial Nova" w:eastAsia="Times New Roman" w:hAnsi="Arial Nova" w:cs="Arial"/>
          <w:color w:val="404040" w:themeColor="text1" w:themeTint="BF"/>
          <w:sz w:val="24"/>
          <w:szCs w:val="28"/>
          <w:lang w:val="en-US"/>
        </w:rPr>
        <w:t>Accredited prior learner/recognition of prior learning (APL/RPL)</w:t>
      </w:r>
    </w:p>
    <w:p w14:paraId="0690DE2C" w14:textId="77777777" w:rsidR="000A20D4" w:rsidRPr="00941FC0" w:rsidRDefault="000A20D4" w:rsidP="00B40A5E">
      <w:pPr>
        <w:widowControl w:val="0"/>
        <w:spacing w:after="0" w:line="240" w:lineRule="auto"/>
        <w:ind w:right="-10"/>
        <w:contextualSpacing/>
        <w:rPr>
          <w:rFonts w:ascii="Montserrat Light" w:eastAsia="Times New Roman" w:hAnsi="Montserrat Light" w:cs="Arial"/>
          <w:color w:val="404040" w:themeColor="text1" w:themeTint="BF"/>
          <w:sz w:val="28"/>
          <w:szCs w:val="28"/>
          <w:lang w:val="en-US"/>
        </w:rPr>
      </w:pPr>
    </w:p>
    <w:p w14:paraId="7EA7F37B" w14:textId="6C783828" w:rsidR="000A20D4" w:rsidRPr="005E3A9D" w:rsidRDefault="00FF64BA" w:rsidP="00B40A5E">
      <w:pPr>
        <w:widowControl w:val="0"/>
        <w:spacing w:after="0" w:line="240" w:lineRule="auto"/>
        <w:ind w:right="-10"/>
        <w:contextualSpacing/>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COLLECTING EVIDENCE</w:t>
      </w:r>
    </w:p>
    <w:p w14:paraId="0C34AA0D" w14:textId="77777777" w:rsidR="000A20D4" w:rsidRPr="005E3A9D" w:rsidRDefault="000A20D4" w:rsidP="00B40A5E">
      <w:pPr>
        <w:widowControl w:val="0"/>
        <w:spacing w:after="0" w:line="240" w:lineRule="auto"/>
        <w:ind w:right="-10"/>
        <w:contextualSpacing/>
        <w:rPr>
          <w:rFonts w:ascii="Arial Nova" w:eastAsia="Times New Roman" w:hAnsi="Arial Nova" w:cs="Arial"/>
          <w:color w:val="404040" w:themeColor="text1" w:themeTint="BF"/>
          <w:sz w:val="24"/>
          <w:szCs w:val="24"/>
          <w:lang w:val="en-US"/>
        </w:rPr>
      </w:pPr>
    </w:p>
    <w:p w14:paraId="34940AE3" w14:textId="1A99C0D8"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 xml:space="preserve">If your evidence contains </w:t>
      </w:r>
      <w:r w:rsidR="00052388">
        <w:rPr>
          <w:rFonts w:ascii="Arial Nova" w:eastAsia="Times New Roman" w:hAnsi="Arial Nova" w:cs="Arial"/>
          <w:color w:val="404040" w:themeColor="text1" w:themeTint="BF"/>
          <w:sz w:val="24"/>
          <w:szCs w:val="24"/>
          <w:lang w:val="en-US"/>
        </w:rPr>
        <w:t xml:space="preserve">any </w:t>
      </w:r>
      <w:r w:rsidRPr="005E3A9D">
        <w:rPr>
          <w:rFonts w:ascii="Arial Nova" w:eastAsia="Times New Roman" w:hAnsi="Arial Nova" w:cs="Arial"/>
          <w:color w:val="404040" w:themeColor="text1" w:themeTint="BF"/>
          <w:sz w:val="24"/>
          <w:szCs w:val="24"/>
          <w:lang w:val="en-US"/>
        </w:rPr>
        <w:t xml:space="preserve">confidential </w:t>
      </w:r>
      <w:r w:rsidR="00052388" w:rsidRPr="005E3A9D">
        <w:rPr>
          <w:rFonts w:ascii="Arial Nova" w:eastAsia="Times New Roman" w:hAnsi="Arial Nova" w:cs="Arial"/>
          <w:color w:val="404040" w:themeColor="text1" w:themeTint="BF"/>
          <w:sz w:val="24"/>
          <w:szCs w:val="24"/>
          <w:lang w:val="en-US"/>
        </w:rPr>
        <w:t>information,</w:t>
      </w:r>
      <w:r w:rsidR="00052388">
        <w:rPr>
          <w:rFonts w:ascii="Arial Nova" w:eastAsia="Times New Roman" w:hAnsi="Arial Nova" w:cs="Arial"/>
          <w:color w:val="404040" w:themeColor="text1" w:themeTint="BF"/>
          <w:sz w:val="24"/>
          <w:szCs w:val="24"/>
          <w:lang w:val="en-US"/>
        </w:rPr>
        <w:t xml:space="preserve"> it </w:t>
      </w:r>
      <w:r w:rsidRPr="005E3A9D">
        <w:rPr>
          <w:rFonts w:ascii="Arial Nova" w:eastAsia="Times New Roman" w:hAnsi="Arial Nova" w:cs="Arial"/>
          <w:color w:val="404040" w:themeColor="text1" w:themeTint="BF"/>
          <w:sz w:val="24"/>
          <w:szCs w:val="24"/>
          <w:lang w:val="en-US"/>
        </w:rPr>
        <w:t>should be removed from the document before it</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s submitted as evidence. If the evidence takes the form of a document with confidential details throughout, you c</w:t>
      </w:r>
      <w:r w:rsidR="00052388">
        <w:rPr>
          <w:rFonts w:ascii="Arial Nova" w:eastAsia="Times New Roman" w:hAnsi="Arial Nova" w:cs="Arial"/>
          <w:color w:val="404040" w:themeColor="text1" w:themeTint="BF"/>
          <w:sz w:val="24"/>
          <w:szCs w:val="24"/>
          <w:lang w:val="en-US"/>
        </w:rPr>
        <w:t>an</w:t>
      </w:r>
      <w:r w:rsidRPr="005E3A9D">
        <w:rPr>
          <w:rFonts w:ascii="Arial Nova" w:eastAsia="Times New Roman" w:hAnsi="Arial Nova" w:cs="Arial"/>
          <w:color w:val="404040" w:themeColor="text1" w:themeTint="BF"/>
          <w:sz w:val="24"/>
          <w:szCs w:val="24"/>
          <w:lang w:val="en-US"/>
        </w:rPr>
        <w:t xml:space="preserve"> signpost the evidence within your portfolio</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 xml:space="preserve"> as long as it</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 xml:space="preserve">s available for </w:t>
      </w:r>
      <w:r w:rsidR="00052388">
        <w:rPr>
          <w:rFonts w:ascii="Arial Nova" w:eastAsia="Times New Roman" w:hAnsi="Arial Nova" w:cs="Arial"/>
          <w:color w:val="404040" w:themeColor="text1" w:themeTint="BF"/>
          <w:sz w:val="24"/>
          <w:szCs w:val="24"/>
          <w:lang w:val="en-US"/>
        </w:rPr>
        <w:t>the t</w:t>
      </w:r>
      <w:r w:rsidR="005E3A9D" w:rsidRPr="005E3A9D">
        <w:rPr>
          <w:rFonts w:ascii="Arial Nova" w:eastAsia="Times New Roman" w:hAnsi="Arial Nova" w:cs="Arial"/>
          <w:color w:val="404040" w:themeColor="text1" w:themeTint="BF"/>
          <w:sz w:val="24"/>
          <w:szCs w:val="24"/>
          <w:lang w:val="en-US"/>
        </w:rPr>
        <w:t>rainer</w:t>
      </w:r>
      <w:r w:rsidR="00807705">
        <w:rPr>
          <w:rFonts w:ascii="Arial Nova" w:eastAsia="Times New Roman" w:hAnsi="Arial Nova" w:cs="Arial"/>
          <w:color w:val="404040" w:themeColor="text1" w:themeTint="BF"/>
          <w:sz w:val="24"/>
          <w:szCs w:val="24"/>
          <w:lang w:val="en-US"/>
        </w:rPr>
        <w:t>/ Coach</w:t>
      </w:r>
      <w:r w:rsidRPr="005E3A9D">
        <w:rPr>
          <w:rFonts w:ascii="Arial Nova" w:eastAsia="Times New Roman" w:hAnsi="Arial Nova" w:cs="Arial"/>
          <w:color w:val="404040" w:themeColor="text1" w:themeTint="BF"/>
          <w:sz w:val="24"/>
          <w:szCs w:val="24"/>
          <w:lang w:val="en-US"/>
        </w:rPr>
        <w:t>, IQA and E</w:t>
      </w:r>
      <w:r w:rsidR="00807705">
        <w:rPr>
          <w:rFonts w:ascii="Arial Nova" w:eastAsia="Times New Roman" w:hAnsi="Arial Nova" w:cs="Arial"/>
          <w:color w:val="404040" w:themeColor="text1" w:themeTint="BF"/>
          <w:sz w:val="24"/>
          <w:szCs w:val="24"/>
          <w:lang w:val="en-US"/>
        </w:rPr>
        <w:t>P</w:t>
      </w:r>
      <w:r w:rsidRPr="005E3A9D">
        <w:rPr>
          <w:rFonts w:ascii="Arial Nova" w:eastAsia="Times New Roman" w:hAnsi="Arial Nova" w:cs="Arial"/>
          <w:color w:val="404040" w:themeColor="text1" w:themeTint="BF"/>
          <w:sz w:val="24"/>
          <w:szCs w:val="24"/>
          <w:lang w:val="en-US"/>
        </w:rPr>
        <w:t xml:space="preserve">A to see.  </w:t>
      </w:r>
    </w:p>
    <w:p w14:paraId="2E7285ED" w14:textId="77777777"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p>
    <w:p w14:paraId="7A88984E" w14:textId="44339853"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 xml:space="preserve">Your </w:t>
      </w:r>
      <w:r w:rsidR="00052388">
        <w:rPr>
          <w:rFonts w:ascii="Arial Nova" w:eastAsia="Times New Roman" w:hAnsi="Arial Nova" w:cs="Arial"/>
          <w:color w:val="404040" w:themeColor="text1" w:themeTint="BF"/>
          <w:sz w:val="24"/>
          <w:szCs w:val="24"/>
          <w:lang w:val="en-US"/>
        </w:rPr>
        <w:t>t</w:t>
      </w:r>
      <w:r w:rsidR="005E3A9D" w:rsidRPr="005E3A9D">
        <w:rPr>
          <w:rFonts w:ascii="Arial Nova" w:eastAsia="Times New Roman" w:hAnsi="Arial Nova" w:cs="Arial"/>
          <w:color w:val="404040" w:themeColor="text1" w:themeTint="BF"/>
          <w:sz w:val="24"/>
          <w:szCs w:val="24"/>
          <w:lang w:val="en-US"/>
        </w:rPr>
        <w:t>rainer</w:t>
      </w:r>
      <w:r w:rsidR="00807705">
        <w:rPr>
          <w:rFonts w:ascii="Arial Nova" w:eastAsia="Times New Roman" w:hAnsi="Arial Nova" w:cs="Arial"/>
          <w:color w:val="404040" w:themeColor="text1" w:themeTint="BF"/>
          <w:sz w:val="24"/>
          <w:szCs w:val="24"/>
          <w:lang w:val="en-US"/>
        </w:rPr>
        <w:t>/ Coach</w:t>
      </w:r>
      <w:r w:rsidRPr="005E3A9D">
        <w:rPr>
          <w:rFonts w:ascii="Arial Nova" w:eastAsia="Times New Roman" w:hAnsi="Arial Nova" w:cs="Arial"/>
          <w:color w:val="404040" w:themeColor="text1" w:themeTint="BF"/>
          <w:sz w:val="24"/>
          <w:szCs w:val="24"/>
          <w:lang w:val="en-US"/>
        </w:rPr>
        <w:t xml:space="preserve"> </w:t>
      </w:r>
      <w:r w:rsidR="00052388">
        <w:rPr>
          <w:rFonts w:ascii="Arial Nova" w:eastAsia="Times New Roman" w:hAnsi="Arial Nova" w:cs="Arial"/>
          <w:color w:val="404040" w:themeColor="text1" w:themeTint="BF"/>
          <w:sz w:val="24"/>
          <w:szCs w:val="24"/>
          <w:lang w:val="en-US"/>
        </w:rPr>
        <w:t>can</w:t>
      </w:r>
      <w:r w:rsidRPr="005E3A9D">
        <w:rPr>
          <w:rFonts w:ascii="Arial Nova" w:eastAsia="Times New Roman" w:hAnsi="Arial Nova" w:cs="Arial"/>
          <w:color w:val="404040" w:themeColor="text1" w:themeTint="BF"/>
          <w:sz w:val="24"/>
          <w:szCs w:val="24"/>
          <w:lang w:val="en-US"/>
        </w:rPr>
        <w:t xml:space="preserve"> also carry out observation</w:t>
      </w:r>
      <w:r w:rsidR="00052388">
        <w:rPr>
          <w:rFonts w:ascii="Arial Nova" w:eastAsia="Times New Roman" w:hAnsi="Arial Nova" w:cs="Arial"/>
          <w:color w:val="404040" w:themeColor="text1" w:themeTint="BF"/>
          <w:sz w:val="24"/>
          <w:szCs w:val="24"/>
          <w:lang w:val="en-US"/>
        </w:rPr>
        <w:t>s</w:t>
      </w:r>
      <w:r w:rsidRPr="005E3A9D">
        <w:rPr>
          <w:rFonts w:ascii="Arial Nova" w:eastAsia="Times New Roman" w:hAnsi="Arial Nova" w:cs="Arial"/>
          <w:color w:val="404040" w:themeColor="text1" w:themeTint="BF"/>
          <w:sz w:val="24"/>
          <w:szCs w:val="24"/>
          <w:lang w:val="en-US"/>
        </w:rPr>
        <w:t xml:space="preserve"> of what they</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ve seen and how it shows that you</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 xml:space="preserve">re competent. This observation would then form part of the evidence in your portfolio. </w:t>
      </w:r>
    </w:p>
    <w:p w14:paraId="6547E5EA" w14:textId="77777777"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p>
    <w:p w14:paraId="0F4D890E" w14:textId="1A5B1D66"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 xml:space="preserve">Evidence also refers to the material you </w:t>
      </w:r>
      <w:r w:rsidR="00052388">
        <w:rPr>
          <w:rFonts w:ascii="Arial Nova" w:eastAsia="Times New Roman" w:hAnsi="Arial Nova" w:cs="Arial"/>
          <w:color w:val="404040" w:themeColor="text1" w:themeTint="BF"/>
          <w:sz w:val="24"/>
          <w:szCs w:val="24"/>
          <w:lang w:val="en-US"/>
        </w:rPr>
        <w:t>need</w:t>
      </w:r>
      <w:r w:rsidRPr="005E3A9D">
        <w:rPr>
          <w:rFonts w:ascii="Arial Nova" w:eastAsia="Times New Roman" w:hAnsi="Arial Nova" w:cs="Arial"/>
          <w:color w:val="404040" w:themeColor="text1" w:themeTint="BF"/>
          <w:sz w:val="24"/>
          <w:szCs w:val="24"/>
          <w:lang w:val="en-US"/>
        </w:rPr>
        <w:t xml:space="preserve"> to provide as proof of your knowledge against specified performance criteria. </w:t>
      </w:r>
      <w:r w:rsidR="00052388">
        <w:rPr>
          <w:rFonts w:ascii="Arial Nova" w:eastAsia="Times New Roman" w:hAnsi="Arial Nova" w:cs="Arial"/>
          <w:color w:val="404040" w:themeColor="text1" w:themeTint="BF"/>
          <w:sz w:val="24"/>
          <w:szCs w:val="24"/>
          <w:lang w:val="en-US"/>
        </w:rPr>
        <w:t xml:space="preserve">This </w:t>
      </w:r>
      <w:r w:rsidRPr="005E3A9D">
        <w:rPr>
          <w:rFonts w:ascii="Arial Nova" w:eastAsia="Times New Roman" w:hAnsi="Arial Nova" w:cs="Arial"/>
          <w:color w:val="404040" w:themeColor="text1" w:themeTint="BF"/>
          <w:sz w:val="24"/>
          <w:szCs w:val="24"/>
          <w:lang w:val="en-US"/>
        </w:rPr>
        <w:t>can take many forms</w:t>
      </w:r>
      <w:r w:rsidR="00052388">
        <w:rPr>
          <w:rFonts w:ascii="Arial Nova" w:eastAsia="Times New Roman" w:hAnsi="Arial Nova" w:cs="Arial"/>
          <w:color w:val="404040" w:themeColor="text1" w:themeTint="BF"/>
          <w:sz w:val="24"/>
          <w:szCs w:val="24"/>
          <w:lang w:val="en-US"/>
        </w:rPr>
        <w:t xml:space="preserve">, </w:t>
      </w:r>
      <w:r w:rsidRPr="005E3A9D">
        <w:rPr>
          <w:rFonts w:ascii="Arial Nova" w:eastAsia="Times New Roman" w:hAnsi="Arial Nova" w:cs="Arial"/>
          <w:color w:val="404040" w:themeColor="text1" w:themeTint="BF"/>
          <w:sz w:val="24"/>
          <w:szCs w:val="24"/>
          <w:lang w:val="en-US"/>
        </w:rPr>
        <w:t>for example,</w:t>
      </w:r>
      <w:r w:rsidR="00052388">
        <w:rPr>
          <w:rFonts w:ascii="Arial Nova" w:eastAsia="Times New Roman" w:hAnsi="Arial Nova" w:cs="Arial"/>
          <w:color w:val="404040" w:themeColor="text1" w:themeTint="BF"/>
          <w:sz w:val="24"/>
          <w:szCs w:val="24"/>
          <w:lang w:val="en-US"/>
        </w:rPr>
        <w:t xml:space="preserve"> </w:t>
      </w:r>
      <w:r w:rsidRPr="005E3A9D">
        <w:rPr>
          <w:rFonts w:ascii="Arial Nova" w:eastAsia="Times New Roman" w:hAnsi="Arial Nova" w:cs="Arial"/>
          <w:color w:val="404040" w:themeColor="text1" w:themeTint="BF"/>
          <w:sz w:val="24"/>
          <w:szCs w:val="24"/>
          <w:lang w:val="en-US"/>
        </w:rPr>
        <w:t>paper-based or digital documents</w:t>
      </w:r>
      <w:r w:rsidR="00052388">
        <w:rPr>
          <w:rFonts w:ascii="Arial Nova" w:eastAsia="Times New Roman" w:hAnsi="Arial Nova" w:cs="Arial"/>
          <w:color w:val="404040" w:themeColor="text1" w:themeTint="BF"/>
          <w:sz w:val="24"/>
          <w:szCs w:val="24"/>
          <w:lang w:val="en-US"/>
        </w:rPr>
        <w:t xml:space="preserve">, workbooks, </w:t>
      </w:r>
      <w:r w:rsidR="00052388" w:rsidRPr="00052388">
        <w:rPr>
          <w:rFonts w:ascii="Arial Nova" w:eastAsia="Times New Roman" w:hAnsi="Arial Nova" w:cs="Arial"/>
          <w:color w:val="404040" w:themeColor="text1" w:themeTint="BF"/>
          <w:sz w:val="24"/>
          <w:szCs w:val="24"/>
          <w:lang w:val="en-US"/>
        </w:rPr>
        <w:t xml:space="preserve">photographs, videos </w:t>
      </w:r>
      <w:r w:rsidR="00052388">
        <w:rPr>
          <w:rFonts w:ascii="Arial Nova" w:eastAsia="Times New Roman" w:hAnsi="Arial Nova" w:cs="Arial"/>
          <w:color w:val="404040" w:themeColor="text1" w:themeTint="BF"/>
          <w:sz w:val="24"/>
          <w:szCs w:val="24"/>
          <w:lang w:val="en-US"/>
        </w:rPr>
        <w:t xml:space="preserve">or </w:t>
      </w:r>
      <w:r w:rsidR="00052388" w:rsidRPr="00052388">
        <w:rPr>
          <w:rFonts w:ascii="Arial Nova" w:eastAsia="Times New Roman" w:hAnsi="Arial Nova" w:cs="Arial"/>
          <w:color w:val="404040" w:themeColor="text1" w:themeTint="BF"/>
          <w:sz w:val="24"/>
          <w:szCs w:val="24"/>
          <w:lang w:val="en-US"/>
        </w:rPr>
        <w:t>audio recordings</w:t>
      </w:r>
      <w:r w:rsidR="00052388">
        <w:rPr>
          <w:rFonts w:ascii="Arial Nova" w:eastAsia="Times New Roman" w:hAnsi="Arial Nova" w:cs="Arial"/>
          <w:color w:val="404040" w:themeColor="text1" w:themeTint="BF"/>
          <w:sz w:val="24"/>
          <w:szCs w:val="24"/>
          <w:lang w:val="en-US"/>
        </w:rPr>
        <w:t>.</w:t>
      </w:r>
    </w:p>
    <w:p w14:paraId="24D309C0" w14:textId="4F29D753" w:rsidR="005E3A9D" w:rsidRDefault="005E3A9D" w:rsidP="003C0BAD">
      <w:pPr>
        <w:widowControl w:val="0"/>
        <w:spacing w:after="0" w:line="240" w:lineRule="auto"/>
        <w:ind w:right="-10"/>
        <w:contextualSpacing/>
        <w:jc w:val="both"/>
        <w:rPr>
          <w:rFonts w:ascii="Arial Nova" w:eastAsia="Times New Roman" w:hAnsi="Arial Nova" w:cs="Arial"/>
          <w:color w:val="404040" w:themeColor="text1" w:themeTint="BF"/>
          <w:sz w:val="24"/>
          <w:szCs w:val="24"/>
          <w:lang w:val="en-US"/>
        </w:rPr>
      </w:pPr>
    </w:p>
    <w:p w14:paraId="2C764BC9" w14:textId="47034655" w:rsidR="005E3A9D" w:rsidRPr="005E3A9D" w:rsidRDefault="00052388" w:rsidP="003C0BAD">
      <w:pPr>
        <w:widowControl w:val="0"/>
        <w:spacing w:after="0" w:line="240" w:lineRule="auto"/>
        <w:ind w:right="-10"/>
        <w:jc w:val="both"/>
        <w:rPr>
          <w:rFonts w:ascii="Arial Nova" w:eastAsia="Times New Roman" w:hAnsi="Arial Nova" w:cs="Arial"/>
          <w:bCs/>
          <w:color w:val="404040" w:themeColor="text1" w:themeTint="BF"/>
          <w:sz w:val="24"/>
          <w:szCs w:val="24"/>
          <w:lang w:val="en-US"/>
        </w:rPr>
      </w:pPr>
      <w:r w:rsidRPr="005E3A9D">
        <w:rPr>
          <w:rFonts w:ascii="Arial Nova" w:eastAsia="Times New Roman" w:hAnsi="Arial Nova" w:cs="Arial"/>
          <w:bCs/>
          <w:color w:val="404040" w:themeColor="text1" w:themeTint="BF"/>
          <w:sz w:val="24"/>
          <w:szCs w:val="24"/>
          <w:lang w:val="en-US"/>
        </w:rPr>
        <w:t>ORGANISING YOUR EVIDENCE</w:t>
      </w:r>
    </w:p>
    <w:p w14:paraId="514636A9" w14:textId="77777777" w:rsidR="005E3A9D" w:rsidRPr="005E3A9D" w:rsidRDefault="005E3A9D"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p>
    <w:p w14:paraId="0DABC6AB" w14:textId="3F934C6E" w:rsidR="005E3A9D" w:rsidRPr="005E3A9D" w:rsidRDefault="005E3A9D"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You</w:t>
      </w:r>
      <w:r w:rsidR="00052388">
        <w:rPr>
          <w:rFonts w:ascii="Arial Nova" w:eastAsia="Times New Roman" w:hAnsi="Arial Nova" w:cs="Arial"/>
          <w:color w:val="404040" w:themeColor="text1" w:themeTint="BF"/>
          <w:sz w:val="24"/>
          <w:szCs w:val="24"/>
          <w:lang w:val="en-US"/>
        </w:rPr>
        <w:t>’</w:t>
      </w:r>
      <w:r w:rsidRPr="005E3A9D">
        <w:rPr>
          <w:rFonts w:ascii="Arial Nova" w:eastAsia="Times New Roman" w:hAnsi="Arial Nova" w:cs="Arial"/>
          <w:color w:val="404040" w:themeColor="text1" w:themeTint="BF"/>
          <w:sz w:val="24"/>
          <w:szCs w:val="24"/>
          <w:lang w:val="en-US"/>
        </w:rPr>
        <w:t xml:space="preserve">ll have access to our </w:t>
      </w:r>
      <w:r w:rsidR="00052388">
        <w:rPr>
          <w:rFonts w:ascii="Arial Nova" w:eastAsia="Times New Roman" w:hAnsi="Arial Nova" w:cs="Arial"/>
          <w:color w:val="404040" w:themeColor="text1" w:themeTint="BF"/>
          <w:sz w:val="24"/>
          <w:szCs w:val="24"/>
          <w:lang w:val="en-US"/>
        </w:rPr>
        <w:t xml:space="preserve">learning </w:t>
      </w:r>
      <w:r w:rsidRPr="005E3A9D">
        <w:rPr>
          <w:rFonts w:ascii="Arial Nova" w:eastAsia="Times New Roman" w:hAnsi="Arial Nova" w:cs="Arial"/>
          <w:color w:val="404040" w:themeColor="text1" w:themeTint="BF"/>
          <w:sz w:val="24"/>
          <w:szCs w:val="24"/>
          <w:lang w:val="en-US"/>
        </w:rPr>
        <w:t xml:space="preserve">platform </w:t>
      </w:r>
      <w:r w:rsidR="003C0BAD">
        <w:rPr>
          <w:rFonts w:ascii="Arial Nova" w:eastAsia="Times New Roman" w:hAnsi="Arial Nova" w:cs="Arial"/>
          <w:color w:val="404040" w:themeColor="text1" w:themeTint="BF"/>
          <w:sz w:val="24"/>
          <w:szCs w:val="24"/>
          <w:lang w:val="en-US"/>
        </w:rPr>
        <w:t xml:space="preserve">(Aptem), </w:t>
      </w:r>
      <w:r w:rsidRPr="005E3A9D">
        <w:rPr>
          <w:rFonts w:ascii="Arial Nova" w:eastAsia="Times New Roman" w:hAnsi="Arial Nova" w:cs="Arial"/>
          <w:color w:val="404040" w:themeColor="text1" w:themeTint="BF"/>
          <w:sz w:val="24"/>
          <w:szCs w:val="24"/>
          <w:lang w:val="en-US"/>
        </w:rPr>
        <w:t xml:space="preserve">which allows you to upload and build an e-portfolio of your evidence. You and your </w:t>
      </w:r>
      <w:r w:rsidR="00052388">
        <w:rPr>
          <w:rFonts w:ascii="Arial Nova" w:eastAsia="Times New Roman" w:hAnsi="Arial Nova" w:cs="Arial"/>
          <w:color w:val="404040" w:themeColor="text1" w:themeTint="BF"/>
          <w:sz w:val="24"/>
          <w:szCs w:val="24"/>
          <w:lang w:val="en-US"/>
        </w:rPr>
        <w:t>t</w:t>
      </w:r>
      <w:r w:rsidRPr="005E3A9D">
        <w:rPr>
          <w:rFonts w:ascii="Arial Nova" w:eastAsia="Times New Roman" w:hAnsi="Arial Nova" w:cs="Arial"/>
          <w:color w:val="404040" w:themeColor="text1" w:themeTint="BF"/>
          <w:sz w:val="24"/>
          <w:szCs w:val="24"/>
          <w:lang w:val="en-US"/>
        </w:rPr>
        <w:t>rainer are responsible for ensuring that the IQA and E</w:t>
      </w:r>
      <w:r w:rsidR="00807705">
        <w:rPr>
          <w:rFonts w:ascii="Arial Nova" w:eastAsia="Times New Roman" w:hAnsi="Arial Nova" w:cs="Arial"/>
          <w:color w:val="404040" w:themeColor="text1" w:themeTint="BF"/>
          <w:sz w:val="24"/>
          <w:szCs w:val="24"/>
          <w:lang w:val="en-US"/>
        </w:rPr>
        <w:t>P</w:t>
      </w:r>
      <w:r w:rsidRPr="005E3A9D">
        <w:rPr>
          <w:rFonts w:ascii="Arial Nova" w:eastAsia="Times New Roman" w:hAnsi="Arial Nova" w:cs="Arial"/>
          <w:color w:val="404040" w:themeColor="text1" w:themeTint="BF"/>
          <w:sz w:val="24"/>
          <w:szCs w:val="24"/>
          <w:lang w:val="en-US"/>
        </w:rPr>
        <w:t xml:space="preserve">A will be able to find and understand everything in your portfolio. </w:t>
      </w:r>
    </w:p>
    <w:p w14:paraId="34066E29" w14:textId="77777777" w:rsidR="000A20D4" w:rsidRPr="005E3A9D"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p>
    <w:p w14:paraId="75BCF029" w14:textId="2FE2816D" w:rsidR="000A20D4" w:rsidRPr="005E3A9D" w:rsidRDefault="00052388" w:rsidP="003C0BAD">
      <w:pPr>
        <w:widowControl w:val="0"/>
        <w:spacing w:after="0" w:line="240" w:lineRule="auto"/>
        <w:ind w:right="-10"/>
        <w:jc w:val="both"/>
        <w:rPr>
          <w:rFonts w:ascii="Arial Nova" w:eastAsia="Times New Roman" w:hAnsi="Arial Nova" w:cs="Arial"/>
          <w:color w:val="404040" w:themeColor="text1" w:themeTint="BF"/>
          <w:sz w:val="24"/>
          <w:szCs w:val="24"/>
          <w:lang w:val="en-US"/>
        </w:rPr>
      </w:pPr>
      <w:r w:rsidRPr="005E3A9D">
        <w:rPr>
          <w:rFonts w:ascii="Arial Nova" w:eastAsia="Times New Roman" w:hAnsi="Arial Nova" w:cs="Arial"/>
          <w:color w:val="404040" w:themeColor="text1" w:themeTint="BF"/>
          <w:sz w:val="24"/>
          <w:szCs w:val="24"/>
          <w:lang w:val="en-US"/>
        </w:rPr>
        <w:t>ASSESSMENT OF EVIDENCE</w:t>
      </w:r>
    </w:p>
    <w:p w14:paraId="6C5649DB" w14:textId="77777777" w:rsidR="000A20D4" w:rsidRPr="005E3A9D" w:rsidRDefault="000A20D4" w:rsidP="003C0BAD">
      <w:pPr>
        <w:widowControl w:val="0"/>
        <w:spacing w:after="0" w:line="240" w:lineRule="auto"/>
        <w:ind w:right="-10"/>
        <w:contextualSpacing/>
        <w:jc w:val="both"/>
        <w:rPr>
          <w:rFonts w:ascii="Arial Nova" w:eastAsia="Times New Roman" w:hAnsi="Arial Nova" w:cs="Arial"/>
          <w:color w:val="404040" w:themeColor="text1" w:themeTint="BF"/>
          <w:sz w:val="24"/>
          <w:szCs w:val="24"/>
          <w:lang w:val="en-US"/>
        </w:rPr>
      </w:pPr>
    </w:p>
    <w:p w14:paraId="75548511" w14:textId="602E6197" w:rsidR="00F22589" w:rsidRDefault="000A20D4" w:rsidP="003C0BAD">
      <w:pPr>
        <w:widowControl w:val="0"/>
        <w:spacing w:after="0" w:line="240" w:lineRule="auto"/>
        <w:ind w:right="-10"/>
        <w:jc w:val="both"/>
        <w:rPr>
          <w:rFonts w:ascii="Arial Nova" w:eastAsia="Times New Roman" w:hAnsi="Arial Nova" w:cs="Arial"/>
          <w:bCs/>
          <w:color w:val="404040" w:themeColor="text1" w:themeTint="BF"/>
          <w:sz w:val="24"/>
          <w:szCs w:val="24"/>
          <w:lang w:val="en-US"/>
        </w:rPr>
      </w:pPr>
      <w:r w:rsidRPr="005E3A9D">
        <w:rPr>
          <w:rFonts w:ascii="Arial Nova" w:eastAsia="Times New Roman" w:hAnsi="Arial Nova" w:cs="Arial"/>
          <w:bCs/>
          <w:color w:val="404040" w:themeColor="text1" w:themeTint="BF"/>
          <w:sz w:val="24"/>
          <w:szCs w:val="24"/>
          <w:lang w:val="en-US"/>
        </w:rPr>
        <w:t xml:space="preserve">Your </w:t>
      </w:r>
      <w:r w:rsidR="00052388">
        <w:rPr>
          <w:rFonts w:ascii="Arial Nova" w:eastAsia="Times New Roman" w:hAnsi="Arial Nova" w:cs="Arial"/>
          <w:bCs/>
          <w:color w:val="404040" w:themeColor="text1" w:themeTint="BF"/>
          <w:sz w:val="24"/>
          <w:szCs w:val="24"/>
          <w:lang w:val="en-US"/>
        </w:rPr>
        <w:t>t</w:t>
      </w:r>
      <w:r w:rsidR="005E3A9D" w:rsidRPr="005E3A9D">
        <w:rPr>
          <w:rFonts w:ascii="Arial Nova" w:eastAsia="Times New Roman" w:hAnsi="Arial Nova" w:cs="Arial"/>
          <w:bCs/>
          <w:color w:val="404040" w:themeColor="text1" w:themeTint="BF"/>
          <w:sz w:val="24"/>
          <w:szCs w:val="24"/>
          <w:lang w:val="en-US"/>
        </w:rPr>
        <w:t>rainer</w:t>
      </w:r>
      <w:r w:rsidRPr="005E3A9D">
        <w:rPr>
          <w:rFonts w:ascii="Arial Nova" w:eastAsia="Times New Roman" w:hAnsi="Arial Nova" w:cs="Arial"/>
          <w:bCs/>
          <w:color w:val="404040" w:themeColor="text1" w:themeTint="BF"/>
          <w:sz w:val="24"/>
          <w:szCs w:val="24"/>
          <w:lang w:val="en-US"/>
        </w:rPr>
        <w:t xml:space="preserve"> will assess </w:t>
      </w:r>
      <w:r w:rsidR="00052388">
        <w:rPr>
          <w:rFonts w:ascii="Arial Nova" w:eastAsia="Times New Roman" w:hAnsi="Arial Nova" w:cs="Arial"/>
          <w:bCs/>
          <w:color w:val="404040" w:themeColor="text1" w:themeTint="BF"/>
          <w:sz w:val="24"/>
          <w:szCs w:val="24"/>
          <w:lang w:val="en-US"/>
        </w:rPr>
        <w:t>t</w:t>
      </w:r>
      <w:r w:rsidRPr="005E3A9D">
        <w:rPr>
          <w:rFonts w:ascii="Arial Nova" w:eastAsia="Times New Roman" w:hAnsi="Arial Nova" w:cs="Arial"/>
          <w:bCs/>
          <w:color w:val="404040" w:themeColor="text1" w:themeTint="BF"/>
          <w:sz w:val="24"/>
          <w:szCs w:val="24"/>
          <w:lang w:val="en-US"/>
        </w:rPr>
        <w:t xml:space="preserve">he evidence </w:t>
      </w:r>
      <w:r w:rsidR="00052388">
        <w:rPr>
          <w:rFonts w:ascii="Arial Nova" w:eastAsia="Times New Roman" w:hAnsi="Arial Nova" w:cs="Arial"/>
          <w:bCs/>
          <w:color w:val="404040" w:themeColor="text1" w:themeTint="BF"/>
          <w:sz w:val="24"/>
          <w:szCs w:val="24"/>
          <w:lang w:val="en-US"/>
        </w:rPr>
        <w:t xml:space="preserve">that </w:t>
      </w:r>
      <w:r w:rsidRPr="005E3A9D">
        <w:rPr>
          <w:rFonts w:ascii="Arial Nova" w:eastAsia="Times New Roman" w:hAnsi="Arial Nova" w:cs="Arial"/>
          <w:bCs/>
          <w:color w:val="404040" w:themeColor="text1" w:themeTint="BF"/>
          <w:sz w:val="24"/>
          <w:szCs w:val="24"/>
          <w:lang w:val="en-US"/>
        </w:rPr>
        <w:t>you</w:t>
      </w:r>
      <w:r w:rsidR="00052388">
        <w:rPr>
          <w:rFonts w:ascii="Arial Nova" w:eastAsia="Times New Roman" w:hAnsi="Arial Nova" w:cs="Arial"/>
          <w:bCs/>
          <w:color w:val="404040" w:themeColor="text1" w:themeTint="BF"/>
          <w:sz w:val="24"/>
          <w:szCs w:val="24"/>
          <w:lang w:val="en-US"/>
        </w:rPr>
        <w:t>’</w:t>
      </w:r>
      <w:r w:rsidRPr="005E3A9D">
        <w:rPr>
          <w:rFonts w:ascii="Arial Nova" w:eastAsia="Times New Roman" w:hAnsi="Arial Nova" w:cs="Arial"/>
          <w:bCs/>
          <w:color w:val="404040" w:themeColor="text1" w:themeTint="BF"/>
          <w:sz w:val="24"/>
          <w:szCs w:val="24"/>
          <w:lang w:val="en-US"/>
        </w:rPr>
        <w:t>ve gathered against the assessment criteria. Should additional evidence be required</w:t>
      </w:r>
      <w:r w:rsidR="00052388">
        <w:rPr>
          <w:rFonts w:ascii="Arial Nova" w:eastAsia="Times New Roman" w:hAnsi="Arial Nova" w:cs="Arial"/>
          <w:bCs/>
          <w:color w:val="404040" w:themeColor="text1" w:themeTint="BF"/>
          <w:sz w:val="24"/>
          <w:szCs w:val="24"/>
          <w:lang w:val="en-US"/>
        </w:rPr>
        <w:t>,</w:t>
      </w:r>
      <w:r w:rsidRPr="005E3A9D">
        <w:rPr>
          <w:rFonts w:ascii="Arial Nova" w:eastAsia="Times New Roman" w:hAnsi="Arial Nova" w:cs="Arial"/>
          <w:bCs/>
          <w:color w:val="404040" w:themeColor="text1" w:themeTint="BF"/>
          <w:sz w:val="24"/>
          <w:szCs w:val="24"/>
          <w:lang w:val="en-US"/>
        </w:rPr>
        <w:t xml:space="preserve"> you</w:t>
      </w:r>
      <w:r w:rsidR="00052388">
        <w:rPr>
          <w:rFonts w:ascii="Arial Nova" w:eastAsia="Times New Roman" w:hAnsi="Arial Nova" w:cs="Arial"/>
          <w:bCs/>
          <w:color w:val="404040" w:themeColor="text1" w:themeTint="BF"/>
          <w:sz w:val="24"/>
          <w:szCs w:val="24"/>
          <w:lang w:val="en-US"/>
        </w:rPr>
        <w:t>’</w:t>
      </w:r>
      <w:r w:rsidRPr="005E3A9D">
        <w:rPr>
          <w:rFonts w:ascii="Arial Nova" w:eastAsia="Times New Roman" w:hAnsi="Arial Nova" w:cs="Arial"/>
          <w:bCs/>
          <w:color w:val="404040" w:themeColor="text1" w:themeTint="BF"/>
          <w:sz w:val="24"/>
          <w:szCs w:val="24"/>
          <w:lang w:val="en-US"/>
        </w:rPr>
        <w:t xml:space="preserve">ll receive feedback advising you of the areas </w:t>
      </w:r>
      <w:r w:rsidR="00052388">
        <w:rPr>
          <w:rFonts w:ascii="Arial Nova" w:eastAsia="Times New Roman" w:hAnsi="Arial Nova" w:cs="Arial"/>
          <w:bCs/>
          <w:color w:val="404040" w:themeColor="text1" w:themeTint="BF"/>
          <w:sz w:val="24"/>
          <w:szCs w:val="24"/>
          <w:lang w:val="en-US"/>
        </w:rPr>
        <w:t>that require more evidence to support them</w:t>
      </w:r>
      <w:r w:rsidRPr="005E3A9D">
        <w:rPr>
          <w:rFonts w:ascii="Arial Nova" w:eastAsia="Times New Roman" w:hAnsi="Arial Nova" w:cs="Arial"/>
          <w:bCs/>
          <w:color w:val="404040" w:themeColor="text1" w:themeTint="BF"/>
          <w:sz w:val="24"/>
          <w:szCs w:val="24"/>
          <w:lang w:val="en-US"/>
        </w:rPr>
        <w:t xml:space="preserve">. All evidence must be authorised by both you and your </w:t>
      </w:r>
      <w:r w:rsidR="00913890">
        <w:rPr>
          <w:rFonts w:ascii="Arial Nova" w:eastAsia="Times New Roman" w:hAnsi="Arial Nova" w:cs="Arial"/>
          <w:bCs/>
          <w:color w:val="404040" w:themeColor="text1" w:themeTint="BF"/>
          <w:sz w:val="24"/>
          <w:szCs w:val="24"/>
          <w:lang w:val="en-US"/>
        </w:rPr>
        <w:t>t</w:t>
      </w:r>
      <w:r w:rsidR="005E3A9D" w:rsidRPr="005E3A9D">
        <w:rPr>
          <w:rFonts w:ascii="Arial Nova" w:eastAsia="Times New Roman" w:hAnsi="Arial Nova" w:cs="Arial"/>
          <w:bCs/>
          <w:color w:val="404040" w:themeColor="text1" w:themeTint="BF"/>
          <w:sz w:val="24"/>
          <w:szCs w:val="24"/>
          <w:lang w:val="en-US"/>
        </w:rPr>
        <w:t>rainer</w:t>
      </w:r>
      <w:r w:rsidR="00E274C5">
        <w:rPr>
          <w:rFonts w:ascii="Arial Nova" w:eastAsia="Times New Roman" w:hAnsi="Arial Nova" w:cs="Arial"/>
          <w:bCs/>
          <w:color w:val="404040" w:themeColor="text1" w:themeTint="BF"/>
          <w:sz w:val="24"/>
          <w:szCs w:val="24"/>
          <w:lang w:val="en-US"/>
        </w:rPr>
        <w:t>/ coach</w:t>
      </w:r>
      <w:r w:rsidR="00913890">
        <w:rPr>
          <w:rFonts w:ascii="Arial Nova" w:eastAsia="Times New Roman" w:hAnsi="Arial Nova" w:cs="Arial"/>
          <w:bCs/>
          <w:color w:val="404040" w:themeColor="text1" w:themeTint="BF"/>
          <w:sz w:val="24"/>
          <w:szCs w:val="24"/>
          <w:lang w:val="en-US"/>
        </w:rPr>
        <w:t>.</w:t>
      </w:r>
    </w:p>
    <w:p w14:paraId="5D03EF02" w14:textId="77777777" w:rsidR="002419C2" w:rsidRPr="002419C2" w:rsidRDefault="002419C2" w:rsidP="00B40A5E">
      <w:pPr>
        <w:widowControl w:val="0"/>
        <w:spacing w:after="0" w:line="240" w:lineRule="auto"/>
        <w:ind w:right="-10"/>
        <w:rPr>
          <w:rFonts w:ascii="Arial Nova" w:eastAsia="Times New Roman" w:hAnsi="Arial Nova" w:cs="Arial"/>
          <w:bCs/>
          <w:color w:val="404040" w:themeColor="text1" w:themeTint="BF"/>
          <w:sz w:val="40"/>
          <w:szCs w:val="24"/>
          <w:lang w:val="en-US"/>
        </w:rPr>
      </w:pPr>
    </w:p>
    <w:p w14:paraId="774D2FE0" w14:textId="77777777" w:rsidR="00674878" w:rsidRDefault="00674878">
      <w:pPr>
        <w:rPr>
          <w:rFonts w:ascii="Montserrat Semi Bold" w:eastAsia="Times New Roman" w:hAnsi="Montserrat Semi Bold" w:cs="Arial"/>
          <w:bCs/>
          <w:color w:val="00B050"/>
          <w:sz w:val="40"/>
          <w:szCs w:val="40"/>
          <w:lang w:val="en-US"/>
        </w:rPr>
      </w:pPr>
      <w:r>
        <w:rPr>
          <w:rFonts w:ascii="Montserrat Semi Bold" w:eastAsia="Times New Roman" w:hAnsi="Montserrat Semi Bold" w:cs="Arial"/>
          <w:bCs/>
          <w:color w:val="00B050"/>
          <w:sz w:val="40"/>
          <w:szCs w:val="40"/>
          <w:lang w:val="en-US"/>
        </w:rPr>
        <w:br w:type="page"/>
      </w:r>
    </w:p>
    <w:p w14:paraId="1D3C8F60" w14:textId="77777777" w:rsidR="00674878" w:rsidRDefault="00674878" w:rsidP="00B40A5E">
      <w:pPr>
        <w:widowControl w:val="0"/>
        <w:spacing w:after="0" w:line="240" w:lineRule="auto"/>
        <w:ind w:right="-10"/>
        <w:rPr>
          <w:rFonts w:ascii="Montserrat Semi Bold" w:eastAsia="Times New Roman" w:hAnsi="Montserrat Semi Bold" w:cs="Arial"/>
          <w:bCs/>
          <w:color w:val="00B050"/>
          <w:sz w:val="40"/>
          <w:szCs w:val="40"/>
          <w:lang w:val="en-US"/>
        </w:rPr>
      </w:pPr>
    </w:p>
    <w:p w14:paraId="3713900E" w14:textId="0FEE79B1" w:rsidR="000A20D4" w:rsidRPr="00AB65DF" w:rsidRDefault="00D1389C" w:rsidP="00B40A5E">
      <w:pPr>
        <w:widowControl w:val="0"/>
        <w:spacing w:after="0" w:line="240" w:lineRule="auto"/>
        <w:ind w:right="-10"/>
        <w:rPr>
          <w:rFonts w:ascii="Montserrat Semi Bold" w:eastAsia="Times New Roman" w:hAnsi="Montserrat Semi Bold" w:cs="Arial"/>
          <w:bCs/>
          <w:color w:val="2F5496" w:themeColor="accent1" w:themeShade="BF"/>
          <w:sz w:val="40"/>
          <w:szCs w:val="40"/>
          <w:lang w:val="en-US"/>
        </w:rPr>
      </w:pPr>
      <w:r w:rsidRPr="00AB65DF">
        <w:rPr>
          <w:rFonts w:ascii="Montserrat Semi Bold" w:eastAsia="Times New Roman" w:hAnsi="Montserrat Semi Bold" w:cs="Arial"/>
          <w:bCs/>
          <w:color w:val="2F5496" w:themeColor="accent1" w:themeShade="BF"/>
          <w:sz w:val="40"/>
          <w:szCs w:val="40"/>
          <w:lang w:val="en-US"/>
        </w:rPr>
        <w:t>STAGE 4</w:t>
      </w:r>
      <w:r w:rsidR="00033B39" w:rsidRPr="00AB65DF">
        <w:rPr>
          <w:rFonts w:ascii="Montserrat Semi Bold" w:eastAsia="Times New Roman" w:hAnsi="Montserrat Semi Bold" w:cs="Arial"/>
          <w:bCs/>
          <w:color w:val="2F5496" w:themeColor="accent1" w:themeShade="BF"/>
          <w:sz w:val="40"/>
          <w:szCs w:val="40"/>
          <w:lang w:val="en-US"/>
        </w:rPr>
        <w:t>:</w:t>
      </w:r>
      <w:r w:rsidRPr="00AB65DF">
        <w:rPr>
          <w:rFonts w:ascii="Montserrat Semi Bold" w:eastAsia="Times New Roman" w:hAnsi="Montserrat Semi Bold" w:cs="Arial"/>
          <w:bCs/>
          <w:color w:val="2F5496" w:themeColor="accent1" w:themeShade="BF"/>
          <w:sz w:val="40"/>
          <w:szCs w:val="40"/>
          <w:lang w:val="en-US"/>
        </w:rPr>
        <w:t xml:space="preserve"> REVIEWS</w:t>
      </w:r>
    </w:p>
    <w:p w14:paraId="048A288E" w14:textId="77777777" w:rsidR="000A20D4" w:rsidRPr="00941FC0" w:rsidRDefault="000A20D4" w:rsidP="00B40A5E">
      <w:pPr>
        <w:widowControl w:val="0"/>
        <w:spacing w:after="0" w:line="240" w:lineRule="auto"/>
        <w:ind w:right="-10"/>
        <w:rPr>
          <w:rFonts w:ascii="Montserrat Semi Bold" w:eastAsia="Times New Roman" w:hAnsi="Montserrat Semi Bold" w:cs="Arial"/>
          <w:b/>
          <w:bCs/>
          <w:color w:val="404040" w:themeColor="text1" w:themeTint="BF"/>
          <w:sz w:val="40"/>
          <w:szCs w:val="40"/>
          <w:lang w:val="en-US"/>
        </w:rPr>
      </w:pPr>
    </w:p>
    <w:p w14:paraId="26C01730" w14:textId="664948AF" w:rsidR="002419C2" w:rsidRDefault="000A20D4" w:rsidP="003C0BAD">
      <w:pPr>
        <w:widowControl w:val="0"/>
        <w:spacing w:after="0" w:line="240" w:lineRule="auto"/>
        <w:ind w:right="-10"/>
        <w:jc w:val="both"/>
        <w:rPr>
          <w:rFonts w:ascii="Arial Nova" w:eastAsia="Times New Roman" w:hAnsi="Arial Nova" w:cs="Arial"/>
          <w:bCs/>
          <w:color w:val="404040" w:themeColor="text1" w:themeTint="BF"/>
          <w:sz w:val="24"/>
          <w:szCs w:val="28"/>
          <w:lang w:val="en-US"/>
        </w:rPr>
      </w:pPr>
      <w:r w:rsidRPr="002419C2">
        <w:rPr>
          <w:rFonts w:ascii="Arial Nova" w:eastAsia="Times New Roman" w:hAnsi="Arial Nova" w:cs="Arial"/>
          <w:bCs/>
          <w:color w:val="404040" w:themeColor="text1" w:themeTint="BF"/>
          <w:sz w:val="24"/>
          <w:szCs w:val="28"/>
          <w:lang w:val="en-US"/>
        </w:rPr>
        <w:t xml:space="preserve">At key stages during your </w:t>
      </w:r>
      <w:r w:rsidR="00D1389C" w:rsidRPr="002419C2">
        <w:rPr>
          <w:rFonts w:ascii="Arial Nova" w:eastAsia="Times New Roman" w:hAnsi="Arial Nova" w:cs="Arial"/>
          <w:bCs/>
          <w:color w:val="404040" w:themeColor="text1" w:themeTint="BF"/>
          <w:sz w:val="24"/>
          <w:szCs w:val="28"/>
          <w:lang w:val="en-US"/>
        </w:rPr>
        <w:t xml:space="preserve">apprenticeship, </w:t>
      </w:r>
      <w:r w:rsidRPr="002419C2">
        <w:rPr>
          <w:rFonts w:ascii="Arial Nova" w:eastAsia="Times New Roman" w:hAnsi="Arial Nova" w:cs="Arial"/>
          <w:bCs/>
          <w:color w:val="404040" w:themeColor="text1" w:themeTint="BF"/>
          <w:sz w:val="24"/>
          <w:szCs w:val="28"/>
          <w:lang w:val="en-US"/>
        </w:rPr>
        <w:t xml:space="preserve">your </w:t>
      </w:r>
      <w:r w:rsidR="00D1389C" w:rsidRPr="002419C2">
        <w:rPr>
          <w:rFonts w:ascii="Arial Nova" w:eastAsia="Times New Roman" w:hAnsi="Arial Nova" w:cs="Arial"/>
          <w:bCs/>
          <w:color w:val="404040" w:themeColor="text1" w:themeTint="BF"/>
          <w:sz w:val="24"/>
          <w:szCs w:val="28"/>
          <w:lang w:val="en-US"/>
        </w:rPr>
        <w:t>t</w:t>
      </w:r>
      <w:r w:rsidR="005E3A9D" w:rsidRPr="002419C2">
        <w:rPr>
          <w:rFonts w:ascii="Arial Nova" w:eastAsia="Times New Roman" w:hAnsi="Arial Nova" w:cs="Arial"/>
          <w:bCs/>
          <w:color w:val="404040" w:themeColor="text1" w:themeTint="BF"/>
          <w:sz w:val="24"/>
          <w:szCs w:val="28"/>
          <w:lang w:val="en-US"/>
        </w:rPr>
        <w:t>rainer</w:t>
      </w:r>
      <w:r w:rsidRPr="002419C2">
        <w:rPr>
          <w:rFonts w:ascii="Arial Nova" w:eastAsia="Times New Roman" w:hAnsi="Arial Nova" w:cs="Arial"/>
          <w:bCs/>
          <w:color w:val="404040" w:themeColor="text1" w:themeTint="BF"/>
          <w:sz w:val="24"/>
          <w:szCs w:val="28"/>
          <w:lang w:val="en-US"/>
        </w:rPr>
        <w:t xml:space="preserve"> will review your progress with yo</w:t>
      </w:r>
      <w:r w:rsidR="00D1389C" w:rsidRPr="002419C2">
        <w:rPr>
          <w:rFonts w:ascii="Arial Nova" w:eastAsia="Times New Roman" w:hAnsi="Arial Nova" w:cs="Arial"/>
          <w:bCs/>
          <w:color w:val="404040" w:themeColor="text1" w:themeTint="BF"/>
          <w:sz w:val="24"/>
          <w:szCs w:val="28"/>
          <w:lang w:val="en-US"/>
        </w:rPr>
        <w:t>u</w:t>
      </w:r>
      <w:r w:rsidR="003C0BAD">
        <w:rPr>
          <w:rFonts w:ascii="Arial Nova" w:eastAsia="Times New Roman" w:hAnsi="Arial Nova" w:cs="Arial"/>
          <w:bCs/>
          <w:color w:val="404040" w:themeColor="text1" w:themeTint="BF"/>
          <w:sz w:val="24"/>
          <w:szCs w:val="28"/>
          <w:lang w:val="en-US"/>
        </w:rPr>
        <w:t xml:space="preserve"> and your mentor</w:t>
      </w:r>
      <w:r w:rsidRPr="002419C2">
        <w:rPr>
          <w:rFonts w:ascii="Arial Nova" w:eastAsia="Times New Roman" w:hAnsi="Arial Nova" w:cs="Arial"/>
          <w:bCs/>
          <w:color w:val="404040" w:themeColor="text1" w:themeTint="BF"/>
          <w:sz w:val="24"/>
          <w:szCs w:val="28"/>
          <w:lang w:val="en-US"/>
        </w:rPr>
        <w:t>. This t</w:t>
      </w:r>
      <w:r w:rsidR="003C0BAD">
        <w:rPr>
          <w:rFonts w:ascii="Arial Nova" w:eastAsia="Times New Roman" w:hAnsi="Arial Nova" w:cs="Arial"/>
          <w:bCs/>
          <w:color w:val="404040" w:themeColor="text1" w:themeTint="BF"/>
          <w:sz w:val="24"/>
          <w:szCs w:val="28"/>
          <w:lang w:val="en-US"/>
        </w:rPr>
        <w:t>hree</w:t>
      </w:r>
      <w:r w:rsidRPr="002419C2">
        <w:rPr>
          <w:rFonts w:ascii="Arial Nova" w:eastAsia="Times New Roman" w:hAnsi="Arial Nova" w:cs="Arial"/>
          <w:bCs/>
          <w:color w:val="404040" w:themeColor="text1" w:themeTint="BF"/>
          <w:sz w:val="24"/>
          <w:szCs w:val="28"/>
          <w:lang w:val="en-US"/>
        </w:rPr>
        <w:t>-way process is used as a</w:t>
      </w:r>
      <w:r w:rsidR="00D1389C" w:rsidRPr="002419C2">
        <w:rPr>
          <w:rFonts w:ascii="Arial Nova" w:eastAsia="Times New Roman" w:hAnsi="Arial Nova" w:cs="Arial"/>
          <w:bCs/>
          <w:color w:val="404040" w:themeColor="text1" w:themeTint="BF"/>
          <w:sz w:val="24"/>
          <w:szCs w:val="28"/>
          <w:lang w:val="en-US"/>
        </w:rPr>
        <w:t>n opportunity to</w:t>
      </w:r>
      <w:r w:rsidRPr="002419C2">
        <w:rPr>
          <w:rFonts w:ascii="Arial Nova" w:eastAsia="Times New Roman" w:hAnsi="Arial Nova" w:cs="Arial"/>
          <w:bCs/>
          <w:color w:val="404040" w:themeColor="text1" w:themeTint="BF"/>
          <w:sz w:val="24"/>
          <w:szCs w:val="28"/>
          <w:lang w:val="en-US"/>
        </w:rPr>
        <w:t xml:space="preserve"> </w:t>
      </w:r>
      <w:r w:rsidR="00D1389C" w:rsidRPr="002419C2">
        <w:rPr>
          <w:rFonts w:ascii="Arial Nova" w:eastAsia="Times New Roman" w:hAnsi="Arial Nova" w:cs="Arial"/>
          <w:bCs/>
          <w:color w:val="404040" w:themeColor="text1" w:themeTint="BF"/>
          <w:sz w:val="24"/>
          <w:szCs w:val="28"/>
          <w:lang w:val="en-US"/>
        </w:rPr>
        <w:t xml:space="preserve">recognise </w:t>
      </w:r>
      <w:r w:rsidRPr="002419C2">
        <w:rPr>
          <w:rFonts w:ascii="Arial Nova" w:eastAsia="Times New Roman" w:hAnsi="Arial Nova" w:cs="Arial"/>
          <w:bCs/>
          <w:color w:val="404040" w:themeColor="text1" w:themeTint="BF"/>
          <w:sz w:val="24"/>
          <w:szCs w:val="28"/>
          <w:lang w:val="en-US"/>
        </w:rPr>
        <w:t xml:space="preserve">achievement and discuss </w:t>
      </w:r>
      <w:r w:rsidR="00D1389C" w:rsidRPr="002419C2">
        <w:rPr>
          <w:rFonts w:ascii="Arial Nova" w:eastAsia="Times New Roman" w:hAnsi="Arial Nova" w:cs="Arial"/>
          <w:bCs/>
          <w:color w:val="404040" w:themeColor="text1" w:themeTint="BF"/>
          <w:sz w:val="24"/>
          <w:szCs w:val="28"/>
          <w:lang w:val="en-US"/>
        </w:rPr>
        <w:t>your ongoing</w:t>
      </w:r>
      <w:r w:rsidRPr="002419C2">
        <w:rPr>
          <w:rFonts w:ascii="Arial Nova" w:eastAsia="Times New Roman" w:hAnsi="Arial Nova" w:cs="Arial"/>
          <w:bCs/>
          <w:color w:val="404040" w:themeColor="text1" w:themeTint="BF"/>
          <w:sz w:val="24"/>
          <w:szCs w:val="28"/>
          <w:lang w:val="en-US"/>
        </w:rPr>
        <w:t xml:space="preserve"> development. The review process is important as it gives you the opportunity to discuss with your </w:t>
      </w:r>
      <w:r w:rsidR="00D1389C" w:rsidRPr="002419C2">
        <w:rPr>
          <w:rFonts w:ascii="Arial Nova" w:eastAsia="Times New Roman" w:hAnsi="Arial Nova" w:cs="Arial"/>
          <w:bCs/>
          <w:color w:val="404040" w:themeColor="text1" w:themeTint="BF"/>
          <w:sz w:val="24"/>
          <w:szCs w:val="28"/>
          <w:lang w:val="en-US"/>
        </w:rPr>
        <w:t>t</w:t>
      </w:r>
      <w:r w:rsidR="005E3A9D" w:rsidRPr="002419C2">
        <w:rPr>
          <w:rFonts w:ascii="Arial Nova" w:eastAsia="Times New Roman" w:hAnsi="Arial Nova" w:cs="Arial"/>
          <w:bCs/>
          <w:color w:val="404040" w:themeColor="text1" w:themeTint="BF"/>
          <w:sz w:val="24"/>
          <w:szCs w:val="28"/>
          <w:lang w:val="en-US"/>
        </w:rPr>
        <w:t>rainer</w:t>
      </w:r>
      <w:r w:rsidRPr="002419C2">
        <w:rPr>
          <w:rFonts w:ascii="Arial Nova" w:eastAsia="Times New Roman" w:hAnsi="Arial Nova" w:cs="Arial"/>
          <w:bCs/>
          <w:color w:val="404040" w:themeColor="text1" w:themeTint="BF"/>
          <w:sz w:val="24"/>
          <w:szCs w:val="28"/>
          <w:lang w:val="en-US"/>
        </w:rPr>
        <w:t xml:space="preserve"> what you have achieved and what you </w:t>
      </w:r>
      <w:r w:rsidR="00D1389C" w:rsidRPr="002419C2">
        <w:rPr>
          <w:rFonts w:ascii="Arial Nova" w:eastAsia="Times New Roman" w:hAnsi="Arial Nova" w:cs="Arial"/>
          <w:bCs/>
          <w:color w:val="404040" w:themeColor="text1" w:themeTint="BF"/>
          <w:sz w:val="24"/>
          <w:szCs w:val="28"/>
          <w:lang w:val="en-US"/>
        </w:rPr>
        <w:t>want</w:t>
      </w:r>
      <w:r w:rsidRPr="002419C2">
        <w:rPr>
          <w:rFonts w:ascii="Arial Nova" w:eastAsia="Times New Roman" w:hAnsi="Arial Nova" w:cs="Arial"/>
          <w:bCs/>
          <w:color w:val="404040" w:themeColor="text1" w:themeTint="BF"/>
          <w:sz w:val="24"/>
          <w:szCs w:val="28"/>
          <w:lang w:val="en-US"/>
        </w:rPr>
        <w:t xml:space="preserve"> </w:t>
      </w:r>
      <w:r w:rsidR="00D1389C" w:rsidRPr="002419C2">
        <w:rPr>
          <w:rFonts w:ascii="Arial Nova" w:eastAsia="Times New Roman" w:hAnsi="Arial Nova" w:cs="Arial"/>
          <w:bCs/>
          <w:color w:val="404040" w:themeColor="text1" w:themeTint="BF"/>
          <w:sz w:val="24"/>
          <w:szCs w:val="28"/>
          <w:lang w:val="en-US"/>
        </w:rPr>
        <w:t>to achieve</w:t>
      </w:r>
      <w:r w:rsidRPr="002419C2">
        <w:rPr>
          <w:rFonts w:ascii="Arial Nova" w:eastAsia="Times New Roman" w:hAnsi="Arial Nova" w:cs="Arial"/>
          <w:bCs/>
          <w:color w:val="404040" w:themeColor="text1" w:themeTint="BF"/>
          <w:sz w:val="24"/>
          <w:szCs w:val="28"/>
          <w:lang w:val="en-US"/>
        </w:rPr>
        <w:t>. It enables you to identify your strengths and areas for further development and gives you a clear understanding of where you are in relation to the learner journey</w:t>
      </w:r>
      <w:r w:rsidR="00D1389C" w:rsidRPr="002419C2">
        <w:rPr>
          <w:rFonts w:ascii="Arial Nova" w:eastAsia="Times New Roman" w:hAnsi="Arial Nova" w:cs="Arial"/>
          <w:bCs/>
          <w:color w:val="404040" w:themeColor="text1" w:themeTint="BF"/>
          <w:sz w:val="24"/>
          <w:szCs w:val="28"/>
          <w:lang w:val="en-US"/>
        </w:rPr>
        <w:t>.</w:t>
      </w:r>
    </w:p>
    <w:p w14:paraId="51A08589" w14:textId="77777777" w:rsidR="002419C2" w:rsidRDefault="002419C2" w:rsidP="003C0BAD">
      <w:pPr>
        <w:widowControl w:val="0"/>
        <w:spacing w:after="0" w:line="240" w:lineRule="auto"/>
        <w:ind w:right="-10"/>
        <w:jc w:val="both"/>
        <w:rPr>
          <w:rFonts w:ascii="Arial Nova" w:eastAsia="Times New Roman" w:hAnsi="Arial Nova" w:cs="Arial"/>
          <w:bCs/>
          <w:color w:val="404040" w:themeColor="text1" w:themeTint="BF"/>
          <w:sz w:val="24"/>
          <w:szCs w:val="28"/>
          <w:lang w:val="en-US"/>
        </w:rPr>
      </w:pPr>
    </w:p>
    <w:p w14:paraId="2D926ADB" w14:textId="32466514" w:rsidR="000A20D4" w:rsidRPr="002419C2" w:rsidRDefault="000A20D4" w:rsidP="003C0BAD">
      <w:pPr>
        <w:widowControl w:val="0"/>
        <w:spacing w:after="0" w:line="240" w:lineRule="auto"/>
        <w:ind w:right="-10"/>
        <w:jc w:val="both"/>
        <w:rPr>
          <w:rFonts w:ascii="Arial Nova" w:eastAsia="Times New Roman" w:hAnsi="Arial Nova" w:cs="Arial"/>
          <w:bCs/>
          <w:color w:val="404040" w:themeColor="text1" w:themeTint="BF"/>
          <w:sz w:val="24"/>
          <w:szCs w:val="28"/>
          <w:lang w:val="en-US"/>
        </w:rPr>
      </w:pPr>
      <w:r w:rsidRPr="002419C2">
        <w:rPr>
          <w:rFonts w:ascii="Arial Nova" w:eastAsia="Times New Roman" w:hAnsi="Arial Nova" w:cs="Arial"/>
          <w:bCs/>
          <w:color w:val="404040" w:themeColor="text1" w:themeTint="BF"/>
          <w:sz w:val="24"/>
          <w:szCs w:val="28"/>
          <w:lang w:val="en-US"/>
        </w:rPr>
        <w:t xml:space="preserve">Reviews are an integral part of the learning cycle as they offer you the opportunity to reflect over the knowledge and skills you have learned </w:t>
      </w:r>
      <w:r w:rsidR="00D97E83" w:rsidRPr="002419C2">
        <w:rPr>
          <w:rFonts w:ascii="Arial Nova" w:eastAsia="Times New Roman" w:hAnsi="Arial Nova" w:cs="Arial"/>
          <w:bCs/>
          <w:color w:val="404040" w:themeColor="text1" w:themeTint="BF"/>
          <w:sz w:val="24"/>
          <w:szCs w:val="28"/>
          <w:lang w:val="en-US"/>
        </w:rPr>
        <w:t xml:space="preserve">and </w:t>
      </w:r>
      <w:r w:rsidRPr="002419C2">
        <w:rPr>
          <w:rFonts w:ascii="Arial Nova" w:eastAsia="Times New Roman" w:hAnsi="Arial Nova" w:cs="Arial"/>
          <w:bCs/>
          <w:color w:val="404040" w:themeColor="text1" w:themeTint="BF"/>
          <w:sz w:val="24"/>
          <w:szCs w:val="28"/>
          <w:lang w:val="en-US"/>
        </w:rPr>
        <w:t xml:space="preserve">plan </w:t>
      </w:r>
      <w:r w:rsidR="00D97E83" w:rsidRPr="002419C2">
        <w:rPr>
          <w:rFonts w:ascii="Arial Nova" w:eastAsia="Times New Roman" w:hAnsi="Arial Nova" w:cs="Arial"/>
          <w:bCs/>
          <w:color w:val="404040" w:themeColor="text1" w:themeTint="BF"/>
          <w:sz w:val="24"/>
          <w:szCs w:val="28"/>
          <w:lang w:val="en-US"/>
        </w:rPr>
        <w:t xml:space="preserve">your </w:t>
      </w:r>
      <w:r w:rsidRPr="002419C2">
        <w:rPr>
          <w:rFonts w:ascii="Arial Nova" w:eastAsia="Times New Roman" w:hAnsi="Arial Nova" w:cs="Arial"/>
          <w:bCs/>
          <w:color w:val="404040" w:themeColor="text1" w:themeTint="BF"/>
          <w:sz w:val="24"/>
          <w:szCs w:val="28"/>
          <w:lang w:val="en-US"/>
        </w:rPr>
        <w:t>future learning.</w:t>
      </w:r>
    </w:p>
    <w:p w14:paraId="651A2B4C" w14:textId="77777777" w:rsidR="000A20D4" w:rsidRPr="00941FC0" w:rsidRDefault="000A20D4" w:rsidP="00B40A5E">
      <w:pPr>
        <w:widowControl w:val="0"/>
        <w:spacing w:after="0" w:line="240" w:lineRule="auto"/>
        <w:ind w:right="-10"/>
        <w:rPr>
          <w:rFonts w:ascii="Montserrat Light" w:eastAsia="Times New Roman" w:hAnsi="Montserrat Light" w:cs="Arial"/>
          <w:bCs/>
          <w:color w:val="404040" w:themeColor="text1" w:themeTint="BF"/>
          <w:sz w:val="28"/>
          <w:szCs w:val="28"/>
          <w:lang w:val="en-US"/>
        </w:rPr>
      </w:pPr>
    </w:p>
    <w:p w14:paraId="37FBF759" w14:textId="23C2D659" w:rsidR="000A20D4" w:rsidRPr="00AB65DF" w:rsidRDefault="00D97E83" w:rsidP="00B40A5E">
      <w:pPr>
        <w:widowControl w:val="0"/>
        <w:spacing w:after="0" w:line="240" w:lineRule="auto"/>
        <w:ind w:right="-10"/>
        <w:rPr>
          <w:rFonts w:ascii="Montserrat Semi Bold" w:eastAsia="Times New Roman" w:hAnsi="Montserrat Semi Bold" w:cs="Arial"/>
          <w:bCs/>
          <w:color w:val="2F5496" w:themeColor="accent1" w:themeShade="BF"/>
          <w:sz w:val="40"/>
          <w:szCs w:val="40"/>
          <w:lang w:val="en-US"/>
        </w:rPr>
      </w:pPr>
      <w:r w:rsidRPr="00AB65DF">
        <w:rPr>
          <w:rFonts w:ascii="Montserrat Semi Bold" w:eastAsia="Times New Roman" w:hAnsi="Montserrat Semi Bold" w:cs="Arial"/>
          <w:bCs/>
          <w:color w:val="2F5496" w:themeColor="accent1" w:themeShade="BF"/>
          <w:sz w:val="40"/>
          <w:szCs w:val="40"/>
          <w:lang w:val="en-US"/>
        </w:rPr>
        <w:t>STAGE 5</w:t>
      </w:r>
      <w:r w:rsidR="00033B39" w:rsidRPr="00AB65DF">
        <w:rPr>
          <w:rFonts w:ascii="Montserrat Semi Bold" w:eastAsia="Times New Roman" w:hAnsi="Montserrat Semi Bold" w:cs="Arial"/>
          <w:bCs/>
          <w:color w:val="2F5496" w:themeColor="accent1" w:themeShade="BF"/>
          <w:sz w:val="40"/>
          <w:szCs w:val="40"/>
          <w:lang w:val="en-US"/>
        </w:rPr>
        <w:t>:</w:t>
      </w:r>
      <w:r w:rsidRPr="00AB65DF">
        <w:rPr>
          <w:rFonts w:ascii="Montserrat Semi Bold" w:eastAsia="Times New Roman" w:hAnsi="Montserrat Semi Bold" w:cs="Arial"/>
          <w:bCs/>
          <w:color w:val="2F5496" w:themeColor="accent1" w:themeShade="BF"/>
          <w:sz w:val="40"/>
          <w:szCs w:val="40"/>
          <w:lang w:val="en-US"/>
        </w:rPr>
        <w:t xml:space="preserve"> INTERNAL QUALITY ASSURANCE</w:t>
      </w:r>
    </w:p>
    <w:p w14:paraId="584CEB05" w14:textId="77777777" w:rsidR="000A20D4" w:rsidRPr="00941FC0" w:rsidRDefault="000A20D4" w:rsidP="00B40A5E">
      <w:pPr>
        <w:widowControl w:val="0"/>
        <w:spacing w:after="0" w:line="240" w:lineRule="auto"/>
        <w:ind w:right="-10"/>
        <w:rPr>
          <w:rFonts w:ascii="Montserrat Semi Bold" w:eastAsia="Times New Roman" w:hAnsi="Montserrat Semi Bold" w:cs="Arial"/>
          <w:bCs/>
          <w:color w:val="404040" w:themeColor="text1" w:themeTint="BF"/>
          <w:sz w:val="40"/>
          <w:szCs w:val="40"/>
          <w:lang w:val="en-US"/>
        </w:rPr>
      </w:pPr>
    </w:p>
    <w:p w14:paraId="19E108EB" w14:textId="4F3C7973" w:rsidR="000A20D4" w:rsidRPr="002419C2" w:rsidRDefault="000A20D4" w:rsidP="003C0BAD">
      <w:pPr>
        <w:widowControl w:val="0"/>
        <w:spacing w:after="0" w:line="240" w:lineRule="auto"/>
        <w:ind w:right="-10"/>
        <w:jc w:val="both"/>
        <w:rPr>
          <w:rFonts w:ascii="Arial Nova" w:eastAsia="Times New Roman" w:hAnsi="Arial Nova" w:cs="Arial"/>
          <w:b/>
          <w:bCs/>
          <w:color w:val="404040" w:themeColor="text1" w:themeTint="BF"/>
          <w:sz w:val="24"/>
          <w:szCs w:val="28"/>
          <w:lang w:val="en-US"/>
        </w:rPr>
      </w:pPr>
      <w:r w:rsidRPr="002419C2">
        <w:rPr>
          <w:rFonts w:ascii="Arial Nova" w:eastAsia="Times New Roman" w:hAnsi="Arial Nova" w:cs="Arial"/>
          <w:color w:val="404040" w:themeColor="text1" w:themeTint="BF"/>
          <w:sz w:val="24"/>
          <w:szCs w:val="28"/>
          <w:lang w:val="en-US"/>
        </w:rPr>
        <w:t xml:space="preserve">Once your </w:t>
      </w:r>
      <w:r w:rsidR="00D97E83" w:rsidRPr="002419C2">
        <w:rPr>
          <w:rFonts w:ascii="Arial Nova" w:eastAsia="Times New Roman" w:hAnsi="Arial Nova" w:cs="Arial"/>
          <w:color w:val="404040" w:themeColor="text1" w:themeTint="BF"/>
          <w:sz w:val="24"/>
          <w:szCs w:val="28"/>
          <w:lang w:val="en-US"/>
        </w:rPr>
        <w:t>tr</w:t>
      </w:r>
      <w:r w:rsidR="005E3A9D" w:rsidRPr="002419C2">
        <w:rPr>
          <w:rFonts w:ascii="Arial Nova" w:eastAsia="Times New Roman" w:hAnsi="Arial Nova" w:cs="Arial"/>
          <w:color w:val="404040" w:themeColor="text1" w:themeTint="BF"/>
          <w:sz w:val="24"/>
          <w:szCs w:val="28"/>
          <w:lang w:val="en-US"/>
        </w:rPr>
        <w:t>ainer</w:t>
      </w:r>
      <w:r w:rsidRPr="002419C2">
        <w:rPr>
          <w:rFonts w:ascii="Arial Nova" w:eastAsia="Times New Roman" w:hAnsi="Arial Nova" w:cs="Arial"/>
          <w:color w:val="404040" w:themeColor="text1" w:themeTint="BF"/>
          <w:sz w:val="24"/>
          <w:szCs w:val="28"/>
          <w:lang w:val="en-US"/>
        </w:rPr>
        <w:t xml:space="preserve"> has determined that your evidence is sufficient</w:t>
      </w:r>
      <w:r w:rsidR="00D97E83" w:rsidRPr="002419C2">
        <w:rPr>
          <w:rFonts w:ascii="Arial Nova" w:eastAsia="Times New Roman" w:hAnsi="Arial Nova" w:cs="Arial"/>
          <w:color w:val="404040" w:themeColor="text1" w:themeTint="BF"/>
          <w:sz w:val="24"/>
          <w:szCs w:val="28"/>
          <w:lang w:val="en-US"/>
        </w:rPr>
        <w:t>,</w:t>
      </w:r>
      <w:r w:rsidRPr="002419C2">
        <w:rPr>
          <w:rFonts w:ascii="Arial Nova" w:eastAsia="Times New Roman" w:hAnsi="Arial Nova" w:cs="Arial"/>
          <w:color w:val="404040" w:themeColor="text1" w:themeTint="BF"/>
          <w:sz w:val="24"/>
          <w:szCs w:val="28"/>
          <w:lang w:val="en-US"/>
        </w:rPr>
        <w:t xml:space="preserve"> an IQA will complete quality checks to ensure that your evidence and assessment has met the </w:t>
      </w:r>
      <w:r w:rsidR="00360E88" w:rsidRPr="002419C2">
        <w:rPr>
          <w:rFonts w:ascii="Arial Nova" w:eastAsia="Times New Roman" w:hAnsi="Arial Nova" w:cs="Arial"/>
          <w:color w:val="404040" w:themeColor="text1" w:themeTint="BF"/>
          <w:sz w:val="24"/>
          <w:szCs w:val="28"/>
          <w:lang w:val="en-US"/>
        </w:rPr>
        <w:t>apprenticeship</w:t>
      </w:r>
      <w:r w:rsidRPr="002419C2">
        <w:rPr>
          <w:rFonts w:ascii="Arial Nova" w:eastAsia="Times New Roman" w:hAnsi="Arial Nova" w:cs="Arial"/>
          <w:color w:val="404040" w:themeColor="text1" w:themeTint="BF"/>
          <w:sz w:val="24"/>
          <w:szCs w:val="28"/>
          <w:lang w:val="en-US"/>
        </w:rPr>
        <w:t xml:space="preserve"> requirements. At this point, </w:t>
      </w:r>
      <w:r w:rsidR="00360E88" w:rsidRPr="002419C2">
        <w:rPr>
          <w:rFonts w:ascii="Arial Nova" w:eastAsia="Times New Roman" w:hAnsi="Arial Nova" w:cs="Arial"/>
          <w:color w:val="404040" w:themeColor="text1" w:themeTint="BF"/>
          <w:sz w:val="24"/>
          <w:szCs w:val="28"/>
          <w:lang w:val="en-US"/>
        </w:rPr>
        <w:t xml:space="preserve">you’ll </w:t>
      </w:r>
      <w:r w:rsidRPr="002419C2">
        <w:rPr>
          <w:rFonts w:ascii="Arial Nova" w:eastAsia="Times New Roman" w:hAnsi="Arial Nova" w:cs="Arial"/>
          <w:color w:val="404040" w:themeColor="text1" w:themeTint="BF"/>
          <w:sz w:val="24"/>
          <w:szCs w:val="28"/>
          <w:lang w:val="en-US"/>
        </w:rPr>
        <w:t xml:space="preserve">sign a gateway submission form so </w:t>
      </w:r>
      <w:r w:rsidR="00360E88" w:rsidRPr="002419C2">
        <w:rPr>
          <w:rFonts w:ascii="Arial Nova" w:eastAsia="Times New Roman" w:hAnsi="Arial Nova" w:cs="Arial"/>
          <w:color w:val="404040" w:themeColor="text1" w:themeTint="BF"/>
          <w:sz w:val="24"/>
          <w:szCs w:val="28"/>
          <w:lang w:val="en-US"/>
        </w:rPr>
        <w:t xml:space="preserve">that </w:t>
      </w:r>
      <w:r w:rsidRPr="002419C2">
        <w:rPr>
          <w:rFonts w:ascii="Arial Nova" w:eastAsia="Times New Roman" w:hAnsi="Arial Nova" w:cs="Arial"/>
          <w:color w:val="404040" w:themeColor="text1" w:themeTint="BF"/>
          <w:sz w:val="24"/>
          <w:szCs w:val="28"/>
          <w:lang w:val="en-US"/>
        </w:rPr>
        <w:t xml:space="preserve">you can proceed to </w:t>
      </w:r>
      <w:r w:rsidR="00360E88" w:rsidRPr="002419C2">
        <w:rPr>
          <w:rFonts w:ascii="Arial Nova" w:eastAsia="Times New Roman" w:hAnsi="Arial Nova" w:cs="Arial"/>
          <w:color w:val="404040" w:themeColor="text1" w:themeTint="BF"/>
          <w:sz w:val="24"/>
          <w:szCs w:val="28"/>
          <w:lang w:val="en-US"/>
        </w:rPr>
        <w:t>the end-point assessment (EPA).</w:t>
      </w:r>
    </w:p>
    <w:p w14:paraId="691FDAA3" w14:textId="77777777" w:rsidR="000A20D4" w:rsidRPr="00941FC0" w:rsidRDefault="000A20D4" w:rsidP="00B40A5E">
      <w:pPr>
        <w:widowControl w:val="0"/>
        <w:spacing w:after="0" w:line="240" w:lineRule="auto"/>
        <w:ind w:right="-10"/>
        <w:rPr>
          <w:rFonts w:ascii="Montserrat Semi Bold" w:eastAsia="Times New Roman" w:hAnsi="Montserrat Semi Bold" w:cs="Arial"/>
          <w:bCs/>
          <w:color w:val="404040" w:themeColor="text1" w:themeTint="BF"/>
          <w:sz w:val="40"/>
          <w:szCs w:val="40"/>
          <w:lang w:val="en-US"/>
        </w:rPr>
      </w:pPr>
    </w:p>
    <w:p w14:paraId="0613930F" w14:textId="73455693" w:rsidR="000A20D4" w:rsidRPr="00AB65DF" w:rsidRDefault="00360E88" w:rsidP="00B40A5E">
      <w:pPr>
        <w:widowControl w:val="0"/>
        <w:spacing w:after="0" w:line="240" w:lineRule="auto"/>
        <w:ind w:right="-10"/>
        <w:rPr>
          <w:rFonts w:ascii="Montserrat Semi Bold" w:eastAsia="Times New Roman" w:hAnsi="Montserrat Semi Bold" w:cs="Arial"/>
          <w:bCs/>
          <w:color w:val="2F5496" w:themeColor="accent1" w:themeShade="BF"/>
          <w:sz w:val="40"/>
          <w:szCs w:val="40"/>
          <w:lang w:val="en-US"/>
        </w:rPr>
      </w:pPr>
      <w:r w:rsidRPr="00AB65DF">
        <w:rPr>
          <w:rFonts w:ascii="Montserrat Semi Bold" w:eastAsia="Times New Roman" w:hAnsi="Montserrat Semi Bold" w:cs="Arial"/>
          <w:bCs/>
          <w:color w:val="2F5496" w:themeColor="accent1" w:themeShade="BF"/>
          <w:sz w:val="40"/>
          <w:szCs w:val="40"/>
          <w:lang w:val="en-US"/>
        </w:rPr>
        <w:t>STAGE 6</w:t>
      </w:r>
      <w:r w:rsidR="00033B39" w:rsidRPr="00AB65DF">
        <w:rPr>
          <w:rFonts w:ascii="Montserrat Semi Bold" w:eastAsia="Times New Roman" w:hAnsi="Montserrat Semi Bold" w:cs="Arial"/>
          <w:bCs/>
          <w:color w:val="2F5496" w:themeColor="accent1" w:themeShade="BF"/>
          <w:sz w:val="40"/>
          <w:szCs w:val="40"/>
          <w:lang w:val="en-US"/>
        </w:rPr>
        <w:t>:</w:t>
      </w:r>
      <w:r w:rsidRPr="00AB65DF">
        <w:rPr>
          <w:rFonts w:ascii="Montserrat Semi Bold" w:eastAsia="Times New Roman" w:hAnsi="Montserrat Semi Bold" w:cs="Arial"/>
          <w:bCs/>
          <w:color w:val="2F5496" w:themeColor="accent1" w:themeShade="BF"/>
          <w:sz w:val="40"/>
          <w:szCs w:val="40"/>
          <w:lang w:val="en-US"/>
        </w:rPr>
        <w:t xml:space="preserve"> EXTERNAL QUALITY ASSURANCE</w:t>
      </w:r>
    </w:p>
    <w:p w14:paraId="37FD52E2" w14:textId="77777777" w:rsidR="000A20D4" w:rsidRPr="00941FC0" w:rsidRDefault="000A20D4" w:rsidP="00B40A5E">
      <w:pPr>
        <w:widowControl w:val="0"/>
        <w:spacing w:after="0" w:line="240" w:lineRule="auto"/>
        <w:ind w:right="-10"/>
        <w:rPr>
          <w:rFonts w:ascii="Montserrat Semi Bold" w:eastAsia="Times New Roman" w:hAnsi="Montserrat Semi Bold" w:cs="Arial"/>
          <w:bCs/>
          <w:color w:val="404040" w:themeColor="text1" w:themeTint="BF"/>
          <w:sz w:val="40"/>
          <w:szCs w:val="40"/>
          <w:lang w:val="en-US"/>
        </w:rPr>
      </w:pPr>
    </w:p>
    <w:p w14:paraId="0C6176EE" w14:textId="5CFE14E0" w:rsidR="000A20D4" w:rsidRPr="002419C2"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2419C2">
        <w:rPr>
          <w:rFonts w:ascii="Arial Nova" w:eastAsia="Times New Roman" w:hAnsi="Arial Nova" w:cs="Arial"/>
          <w:color w:val="404040" w:themeColor="text1" w:themeTint="BF"/>
          <w:sz w:val="24"/>
          <w:szCs w:val="28"/>
          <w:lang w:val="en-US"/>
        </w:rPr>
        <w:t>The E</w:t>
      </w:r>
      <w:r w:rsidR="00E274C5">
        <w:rPr>
          <w:rFonts w:ascii="Arial Nova" w:eastAsia="Times New Roman" w:hAnsi="Arial Nova" w:cs="Arial"/>
          <w:color w:val="404040" w:themeColor="text1" w:themeTint="BF"/>
          <w:sz w:val="24"/>
          <w:szCs w:val="28"/>
          <w:lang w:val="en-US"/>
        </w:rPr>
        <w:t>P</w:t>
      </w:r>
      <w:r w:rsidRPr="002419C2">
        <w:rPr>
          <w:rFonts w:ascii="Arial Nova" w:eastAsia="Times New Roman" w:hAnsi="Arial Nova" w:cs="Arial"/>
          <w:color w:val="404040" w:themeColor="text1" w:themeTint="BF"/>
          <w:sz w:val="24"/>
          <w:szCs w:val="28"/>
          <w:lang w:val="en-US"/>
        </w:rPr>
        <w:t xml:space="preserve">A will visit </w:t>
      </w:r>
      <w:r w:rsidR="00E274C5">
        <w:rPr>
          <w:rFonts w:ascii="Arial Nova" w:eastAsia="Times New Roman" w:hAnsi="Arial Nova" w:cs="Arial"/>
          <w:color w:val="404040" w:themeColor="text1" w:themeTint="BF"/>
          <w:sz w:val="24"/>
          <w:szCs w:val="28"/>
          <w:lang w:val="en-US"/>
        </w:rPr>
        <w:t xml:space="preserve">your place of work or conduct a virtual learning session </w:t>
      </w:r>
      <w:r w:rsidR="00E274C5" w:rsidRPr="002419C2">
        <w:rPr>
          <w:rFonts w:ascii="Arial Nova" w:eastAsia="Times New Roman" w:hAnsi="Arial Nova" w:cs="Arial"/>
          <w:color w:val="404040" w:themeColor="text1" w:themeTint="BF"/>
          <w:sz w:val="24"/>
          <w:szCs w:val="28"/>
          <w:lang w:val="en-US"/>
        </w:rPr>
        <w:t>to</w:t>
      </w:r>
      <w:r w:rsidRPr="002419C2">
        <w:rPr>
          <w:rFonts w:ascii="Arial Nova" w:eastAsia="Times New Roman" w:hAnsi="Arial Nova" w:cs="Arial"/>
          <w:color w:val="404040" w:themeColor="text1" w:themeTint="BF"/>
          <w:sz w:val="24"/>
          <w:szCs w:val="28"/>
          <w:lang w:val="en-US"/>
        </w:rPr>
        <w:t xml:space="preserve"> ensure </w:t>
      </w:r>
      <w:r w:rsidR="00360E88" w:rsidRPr="002419C2">
        <w:rPr>
          <w:rFonts w:ascii="Arial Nova" w:eastAsia="Times New Roman" w:hAnsi="Arial Nova" w:cs="Arial"/>
          <w:color w:val="404040" w:themeColor="text1" w:themeTint="BF"/>
          <w:sz w:val="24"/>
          <w:szCs w:val="28"/>
          <w:lang w:val="en-US"/>
        </w:rPr>
        <w:t>that the</w:t>
      </w:r>
      <w:r w:rsidRPr="002419C2">
        <w:rPr>
          <w:rFonts w:ascii="Arial Nova" w:eastAsia="Times New Roman" w:hAnsi="Arial Nova" w:cs="Arial"/>
          <w:color w:val="404040" w:themeColor="text1" w:themeTint="BF"/>
          <w:sz w:val="24"/>
          <w:szCs w:val="28"/>
          <w:lang w:val="en-US"/>
        </w:rPr>
        <w:t xml:space="preserve"> correct assessment and verification procedures</w:t>
      </w:r>
      <w:r w:rsidR="00360E88" w:rsidRPr="002419C2">
        <w:rPr>
          <w:rFonts w:ascii="Arial Nova" w:eastAsia="Times New Roman" w:hAnsi="Arial Nova" w:cs="Arial"/>
          <w:color w:val="404040" w:themeColor="text1" w:themeTint="BF"/>
          <w:sz w:val="24"/>
          <w:szCs w:val="28"/>
          <w:lang w:val="en-US"/>
        </w:rPr>
        <w:t xml:space="preserve"> have been followed and </w:t>
      </w:r>
      <w:r w:rsidR="00E274C5">
        <w:rPr>
          <w:rFonts w:ascii="Arial Nova" w:eastAsia="Times New Roman" w:hAnsi="Arial Nova" w:cs="Arial"/>
          <w:color w:val="404040" w:themeColor="text1" w:themeTint="BF"/>
          <w:sz w:val="24"/>
          <w:szCs w:val="28"/>
          <w:lang w:val="en-US"/>
        </w:rPr>
        <w:t>will review wither personally or via a learning platform, a</w:t>
      </w:r>
      <w:r w:rsidRPr="002419C2">
        <w:rPr>
          <w:rFonts w:ascii="Arial Nova" w:eastAsia="Times New Roman" w:hAnsi="Arial Nova" w:cs="Arial"/>
          <w:color w:val="404040" w:themeColor="text1" w:themeTint="BF"/>
          <w:sz w:val="24"/>
          <w:szCs w:val="28"/>
          <w:lang w:val="en-US"/>
        </w:rPr>
        <w:t xml:space="preserve"> sample of</w:t>
      </w:r>
      <w:r w:rsidR="00E274C5">
        <w:rPr>
          <w:rFonts w:ascii="Arial Nova" w:eastAsia="Times New Roman" w:hAnsi="Arial Nova" w:cs="Arial"/>
          <w:color w:val="404040" w:themeColor="text1" w:themeTint="BF"/>
          <w:sz w:val="24"/>
          <w:szCs w:val="28"/>
          <w:lang w:val="en-US"/>
        </w:rPr>
        <w:t xml:space="preserve"> a</w:t>
      </w:r>
      <w:r w:rsidRPr="002419C2">
        <w:rPr>
          <w:rFonts w:ascii="Arial Nova" w:eastAsia="Times New Roman" w:hAnsi="Arial Nova" w:cs="Arial"/>
          <w:color w:val="404040" w:themeColor="text1" w:themeTint="BF"/>
          <w:sz w:val="24"/>
          <w:szCs w:val="28"/>
          <w:lang w:val="en-US"/>
        </w:rPr>
        <w:t xml:space="preserve"> learner portfolios, which </w:t>
      </w:r>
      <w:r w:rsidR="00E274C5">
        <w:rPr>
          <w:rFonts w:ascii="Arial Nova" w:eastAsia="Times New Roman" w:hAnsi="Arial Nova" w:cs="Arial"/>
          <w:color w:val="404040" w:themeColor="text1" w:themeTint="BF"/>
          <w:sz w:val="24"/>
          <w:szCs w:val="28"/>
          <w:lang w:val="en-US"/>
        </w:rPr>
        <w:t>will showcase all elements of the required Skills Knowledge and behaviors.</w:t>
      </w:r>
      <w:r w:rsidRPr="002419C2">
        <w:rPr>
          <w:rFonts w:ascii="Arial Nova" w:eastAsia="Times New Roman" w:hAnsi="Arial Nova" w:cs="Arial"/>
          <w:color w:val="404040" w:themeColor="text1" w:themeTint="BF"/>
          <w:sz w:val="24"/>
          <w:szCs w:val="28"/>
          <w:lang w:val="en-US"/>
        </w:rPr>
        <w:t xml:space="preserve"> </w:t>
      </w:r>
    </w:p>
    <w:p w14:paraId="121C3F3D"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60B2B22B" w14:textId="718939E2" w:rsidR="000A20D4" w:rsidRPr="00AB65DF" w:rsidRDefault="00360E88" w:rsidP="00B40A5E">
      <w:pPr>
        <w:widowControl w:val="0"/>
        <w:spacing w:after="0" w:line="240" w:lineRule="auto"/>
        <w:ind w:right="-10"/>
        <w:rPr>
          <w:rFonts w:ascii="Montserrat Semi Bold" w:eastAsia="Times New Roman" w:hAnsi="Montserrat Semi Bold" w:cs="Arial"/>
          <w:color w:val="2F5496" w:themeColor="accent1" w:themeShade="BF"/>
          <w:sz w:val="40"/>
          <w:szCs w:val="40"/>
          <w:lang w:val="en-US"/>
        </w:rPr>
      </w:pPr>
      <w:r w:rsidRPr="00AB65DF">
        <w:rPr>
          <w:rFonts w:ascii="Montserrat Semi Bold" w:eastAsia="Times New Roman" w:hAnsi="Montserrat Semi Bold" w:cs="Arial"/>
          <w:color w:val="2F5496" w:themeColor="accent1" w:themeShade="BF"/>
          <w:sz w:val="40"/>
          <w:szCs w:val="40"/>
          <w:lang w:val="en-US"/>
        </w:rPr>
        <w:t>STAGE 7</w:t>
      </w:r>
      <w:r w:rsidR="00033B39" w:rsidRPr="00AB65DF">
        <w:rPr>
          <w:rFonts w:ascii="Montserrat Semi Bold" w:eastAsia="Times New Roman" w:hAnsi="Montserrat Semi Bold" w:cs="Arial"/>
          <w:color w:val="2F5496" w:themeColor="accent1" w:themeShade="BF"/>
          <w:sz w:val="40"/>
          <w:szCs w:val="40"/>
          <w:lang w:val="en-US"/>
        </w:rPr>
        <w:t xml:space="preserve">: </w:t>
      </w:r>
      <w:r w:rsidRPr="00AB65DF">
        <w:rPr>
          <w:rFonts w:ascii="Montserrat Semi Bold" w:eastAsia="Times New Roman" w:hAnsi="Montserrat Semi Bold" w:cs="Arial"/>
          <w:color w:val="2F5496" w:themeColor="accent1" w:themeShade="BF"/>
          <w:sz w:val="40"/>
          <w:szCs w:val="40"/>
          <w:lang w:val="en-US"/>
        </w:rPr>
        <w:t>CERTIFICATION</w:t>
      </w:r>
    </w:p>
    <w:p w14:paraId="4269FF80" w14:textId="77777777" w:rsidR="000A20D4" w:rsidRPr="00941FC0" w:rsidRDefault="000A20D4" w:rsidP="00B40A5E">
      <w:pPr>
        <w:widowControl w:val="0"/>
        <w:spacing w:after="0" w:line="240" w:lineRule="auto"/>
        <w:ind w:right="-10"/>
        <w:rPr>
          <w:rFonts w:ascii="Montserrat Semi Bold" w:eastAsia="Times New Roman" w:hAnsi="Montserrat Semi Bold" w:cs="Arial"/>
          <w:color w:val="404040" w:themeColor="text1" w:themeTint="BF"/>
          <w:sz w:val="40"/>
          <w:szCs w:val="40"/>
          <w:lang w:val="en-US"/>
        </w:rPr>
      </w:pPr>
    </w:p>
    <w:p w14:paraId="3C4402CE" w14:textId="3D34AFBE" w:rsidR="00360E88"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2419C2">
        <w:rPr>
          <w:rFonts w:ascii="Arial Nova" w:eastAsia="Times New Roman" w:hAnsi="Arial Nova" w:cs="Arial"/>
          <w:color w:val="404040" w:themeColor="text1" w:themeTint="BF"/>
          <w:sz w:val="24"/>
          <w:szCs w:val="28"/>
          <w:lang w:val="en-US"/>
        </w:rPr>
        <w:t>Once your work has been assessed, any examinations that have been completed and passed will be quality assured</w:t>
      </w:r>
      <w:r w:rsidR="00360E88" w:rsidRPr="002419C2">
        <w:rPr>
          <w:rFonts w:ascii="Arial Nova" w:eastAsia="Times New Roman" w:hAnsi="Arial Nova" w:cs="Arial"/>
          <w:color w:val="404040" w:themeColor="text1" w:themeTint="BF"/>
          <w:sz w:val="24"/>
          <w:szCs w:val="28"/>
          <w:lang w:val="en-US"/>
        </w:rPr>
        <w:t xml:space="preserve"> and you’ll be</w:t>
      </w:r>
      <w:r w:rsidRPr="002419C2">
        <w:rPr>
          <w:rFonts w:ascii="Arial Nova" w:eastAsia="Times New Roman" w:hAnsi="Arial Nova" w:cs="Arial"/>
          <w:color w:val="404040" w:themeColor="text1" w:themeTint="BF"/>
          <w:sz w:val="24"/>
          <w:szCs w:val="28"/>
          <w:lang w:val="en-US"/>
        </w:rPr>
        <w:t xml:space="preserve"> </w:t>
      </w:r>
      <w:r w:rsidR="00360E88" w:rsidRPr="002419C2">
        <w:rPr>
          <w:rFonts w:ascii="Arial Nova" w:eastAsia="Times New Roman" w:hAnsi="Arial Nova" w:cs="Arial"/>
          <w:color w:val="404040" w:themeColor="text1" w:themeTint="BF"/>
          <w:sz w:val="24"/>
          <w:szCs w:val="28"/>
          <w:lang w:val="en-US"/>
        </w:rPr>
        <w:t>awarded</w:t>
      </w:r>
      <w:r w:rsidRPr="002419C2">
        <w:rPr>
          <w:rFonts w:ascii="Arial Nova" w:eastAsia="Times New Roman" w:hAnsi="Arial Nova" w:cs="Arial"/>
          <w:color w:val="404040" w:themeColor="text1" w:themeTint="BF"/>
          <w:sz w:val="24"/>
          <w:szCs w:val="28"/>
          <w:lang w:val="en-US"/>
        </w:rPr>
        <w:t xml:space="preserve"> you with your certificate of achievement</w:t>
      </w:r>
      <w:r w:rsidR="00360E88" w:rsidRPr="002419C2">
        <w:rPr>
          <w:rFonts w:ascii="Arial Nova" w:eastAsia="Times New Roman" w:hAnsi="Arial Nova" w:cs="Arial"/>
          <w:color w:val="404040" w:themeColor="text1" w:themeTint="BF"/>
          <w:sz w:val="24"/>
          <w:szCs w:val="28"/>
          <w:lang w:val="en-US"/>
        </w:rPr>
        <w:t xml:space="preserve">! </w:t>
      </w:r>
      <w:r w:rsidRPr="002419C2">
        <w:rPr>
          <w:rFonts w:ascii="Arial Nova" w:eastAsia="Times New Roman" w:hAnsi="Arial Nova" w:cs="Arial"/>
          <w:color w:val="404040" w:themeColor="text1" w:themeTint="BF"/>
          <w:sz w:val="24"/>
          <w:szCs w:val="28"/>
          <w:lang w:val="en-US"/>
        </w:rPr>
        <w:t>After you receive your certificate</w:t>
      </w:r>
      <w:r w:rsidR="00360E88" w:rsidRPr="002419C2">
        <w:rPr>
          <w:rFonts w:ascii="Arial Nova" w:eastAsia="Times New Roman" w:hAnsi="Arial Nova" w:cs="Arial"/>
          <w:color w:val="404040" w:themeColor="text1" w:themeTint="BF"/>
          <w:sz w:val="24"/>
          <w:szCs w:val="28"/>
          <w:lang w:val="en-US"/>
        </w:rPr>
        <w:t>,</w:t>
      </w:r>
      <w:r w:rsidRPr="002419C2">
        <w:rPr>
          <w:rFonts w:ascii="Arial Nova" w:eastAsia="Times New Roman" w:hAnsi="Arial Nova" w:cs="Arial"/>
          <w:color w:val="404040" w:themeColor="text1" w:themeTint="BF"/>
          <w:sz w:val="24"/>
          <w:szCs w:val="28"/>
          <w:lang w:val="en-US"/>
        </w:rPr>
        <w:t xml:space="preserve"> your online portfolio will be stored electronically and securely. </w:t>
      </w:r>
    </w:p>
    <w:p w14:paraId="2946E9C3" w14:textId="77777777" w:rsidR="002419C2" w:rsidRPr="002419C2" w:rsidRDefault="002419C2" w:rsidP="00B40A5E">
      <w:pPr>
        <w:widowControl w:val="0"/>
        <w:spacing w:after="0" w:line="240" w:lineRule="auto"/>
        <w:ind w:right="-10"/>
        <w:rPr>
          <w:rFonts w:ascii="Arial Nova" w:eastAsia="Times New Roman" w:hAnsi="Arial Nova" w:cs="Arial"/>
          <w:color w:val="404040" w:themeColor="text1" w:themeTint="BF"/>
          <w:sz w:val="40"/>
          <w:szCs w:val="28"/>
          <w:lang w:val="en-US"/>
        </w:rPr>
      </w:pPr>
    </w:p>
    <w:p w14:paraId="54CB7389" w14:textId="77777777" w:rsidR="00674878" w:rsidRDefault="00674878">
      <w:pPr>
        <w:rPr>
          <w:rFonts w:ascii="Montserrat Semi Bold" w:eastAsia="Times New Roman" w:hAnsi="Montserrat Semi Bold" w:cs="Arial"/>
          <w:color w:val="00B050"/>
          <w:sz w:val="40"/>
          <w:szCs w:val="40"/>
          <w:lang w:val="en-US"/>
        </w:rPr>
      </w:pPr>
      <w:r>
        <w:rPr>
          <w:rFonts w:ascii="Montserrat Semi Bold" w:eastAsia="Times New Roman" w:hAnsi="Montserrat Semi Bold" w:cs="Arial"/>
          <w:color w:val="00B050"/>
          <w:sz w:val="40"/>
          <w:szCs w:val="40"/>
          <w:lang w:val="en-US"/>
        </w:rPr>
        <w:br w:type="page"/>
      </w:r>
    </w:p>
    <w:p w14:paraId="015FA28D" w14:textId="77777777" w:rsidR="00674878" w:rsidRDefault="00674878" w:rsidP="00B40A5E">
      <w:pPr>
        <w:widowControl w:val="0"/>
        <w:spacing w:after="0" w:line="240" w:lineRule="auto"/>
        <w:ind w:right="-10"/>
        <w:rPr>
          <w:rFonts w:ascii="Montserrat Semi Bold" w:eastAsia="Times New Roman" w:hAnsi="Montserrat Semi Bold" w:cs="Arial"/>
          <w:color w:val="00B050"/>
          <w:sz w:val="40"/>
          <w:szCs w:val="40"/>
          <w:lang w:val="en-US"/>
        </w:rPr>
      </w:pPr>
    </w:p>
    <w:p w14:paraId="6A87A7A6" w14:textId="77777777" w:rsidR="00674878" w:rsidRDefault="00674878" w:rsidP="00B40A5E">
      <w:pPr>
        <w:widowControl w:val="0"/>
        <w:spacing w:after="0" w:line="240" w:lineRule="auto"/>
        <w:ind w:right="-10"/>
        <w:rPr>
          <w:rFonts w:ascii="Arial Nova" w:eastAsia="Times New Roman" w:hAnsi="Arial Nova" w:cs="Arial"/>
          <w:color w:val="404040" w:themeColor="text1" w:themeTint="BF"/>
          <w:sz w:val="24"/>
          <w:szCs w:val="40"/>
          <w:lang w:val="en-US"/>
        </w:rPr>
      </w:pPr>
    </w:p>
    <w:p w14:paraId="49B84AC0" w14:textId="39BB891B" w:rsidR="000A20D4" w:rsidRPr="00674878" w:rsidRDefault="00360E88" w:rsidP="00B40A5E">
      <w:pPr>
        <w:widowControl w:val="0"/>
        <w:spacing w:after="0" w:line="240" w:lineRule="auto"/>
        <w:ind w:right="-10"/>
        <w:rPr>
          <w:rFonts w:ascii="Arial Nova" w:eastAsia="Times New Roman" w:hAnsi="Arial Nova" w:cs="Arial"/>
          <w:color w:val="404040" w:themeColor="text1" w:themeTint="BF"/>
          <w:sz w:val="24"/>
          <w:szCs w:val="40"/>
          <w:lang w:val="en-US"/>
        </w:rPr>
      </w:pPr>
      <w:r w:rsidRPr="00674878">
        <w:rPr>
          <w:rFonts w:ascii="Arial Nova" w:eastAsia="Times New Roman" w:hAnsi="Arial Nova" w:cs="Arial"/>
          <w:color w:val="404040" w:themeColor="text1" w:themeTint="BF"/>
          <w:sz w:val="24"/>
          <w:szCs w:val="40"/>
          <w:lang w:val="en-US"/>
        </w:rPr>
        <w:t>WHAT WE EXPECT FROM YOU</w:t>
      </w:r>
    </w:p>
    <w:p w14:paraId="3E18857C" w14:textId="77777777" w:rsidR="000A20D4" w:rsidRPr="00674878" w:rsidRDefault="000A20D4" w:rsidP="00B40A5E">
      <w:pPr>
        <w:widowControl w:val="0"/>
        <w:spacing w:after="0" w:line="240" w:lineRule="auto"/>
        <w:ind w:right="-10"/>
        <w:rPr>
          <w:rFonts w:ascii="Montserrat Semi Bold" w:eastAsia="Times New Roman" w:hAnsi="Montserrat Semi Bold" w:cs="Arial"/>
          <w:bCs/>
          <w:color w:val="404040" w:themeColor="text1" w:themeTint="BF"/>
          <w:sz w:val="24"/>
          <w:szCs w:val="40"/>
          <w:lang w:val="en-US"/>
        </w:rPr>
      </w:pPr>
    </w:p>
    <w:p w14:paraId="4DC5C8CD" w14:textId="77777777" w:rsidR="000A20D4" w:rsidRPr="002419C2" w:rsidRDefault="000A20D4"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 xml:space="preserve">To act appropriately at all times. </w:t>
      </w:r>
    </w:p>
    <w:p w14:paraId="37B549BF" w14:textId="7FD3C574" w:rsidR="000A20D4" w:rsidRPr="002419C2" w:rsidRDefault="00360E88"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w:t>
      </w:r>
      <w:r w:rsidR="000A20D4" w:rsidRPr="002419C2">
        <w:rPr>
          <w:rFonts w:ascii="Arial Nova" w:eastAsia="Times New Roman" w:hAnsi="Arial Nova" w:cs="TrebuchetMS"/>
          <w:color w:val="404040" w:themeColor="text1" w:themeTint="BF"/>
          <w:sz w:val="24"/>
          <w:szCs w:val="28"/>
          <w:lang w:val="en-US"/>
        </w:rPr>
        <w:t xml:space="preserve"> you follow health and safety procedures and report any concerns.</w:t>
      </w:r>
    </w:p>
    <w:p w14:paraId="40DB0618" w14:textId="61CB7388" w:rsidR="000A20D4" w:rsidRPr="002419C2" w:rsidRDefault="00360E88"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w:t>
      </w:r>
      <w:r w:rsidR="000A20D4" w:rsidRPr="002419C2">
        <w:rPr>
          <w:rFonts w:ascii="Arial Nova" w:eastAsia="Times New Roman" w:hAnsi="Arial Nova" w:cs="TrebuchetMS"/>
          <w:color w:val="404040" w:themeColor="text1" w:themeTint="BF"/>
          <w:sz w:val="24"/>
          <w:szCs w:val="28"/>
          <w:lang w:val="en-US"/>
        </w:rPr>
        <w:t xml:space="preserve"> any work you</w:t>
      </w:r>
      <w:r w:rsidRPr="002419C2">
        <w:rPr>
          <w:rFonts w:ascii="Arial Nova" w:eastAsia="Times New Roman" w:hAnsi="Arial Nova" w:cs="TrebuchetMS"/>
          <w:color w:val="404040" w:themeColor="text1" w:themeTint="BF"/>
          <w:sz w:val="24"/>
          <w:szCs w:val="28"/>
          <w:lang w:val="en-US"/>
        </w:rPr>
        <w:t>’</w:t>
      </w:r>
      <w:r w:rsidR="000A20D4" w:rsidRPr="002419C2">
        <w:rPr>
          <w:rFonts w:ascii="Arial Nova" w:eastAsia="Times New Roman" w:hAnsi="Arial Nova" w:cs="TrebuchetMS"/>
          <w:color w:val="404040" w:themeColor="text1" w:themeTint="BF"/>
          <w:sz w:val="24"/>
          <w:szCs w:val="28"/>
          <w:lang w:val="en-US"/>
        </w:rPr>
        <w:t xml:space="preserve">ve been given is </w:t>
      </w:r>
      <w:r w:rsidR="003C0BAD">
        <w:rPr>
          <w:rFonts w:ascii="Arial Nova" w:eastAsia="Times New Roman" w:hAnsi="Arial Nova" w:cs="TrebuchetMS"/>
          <w:color w:val="404040" w:themeColor="text1" w:themeTint="BF"/>
          <w:sz w:val="24"/>
          <w:szCs w:val="28"/>
          <w:lang w:val="en-US"/>
        </w:rPr>
        <w:t xml:space="preserve">completed by yourself, </w:t>
      </w:r>
      <w:proofErr w:type="spellStart"/>
      <w:r w:rsidR="000A20D4" w:rsidRPr="002419C2">
        <w:rPr>
          <w:rFonts w:ascii="Arial Nova" w:eastAsia="Times New Roman" w:hAnsi="Arial Nova" w:cs="TrebuchetMS"/>
          <w:color w:val="404040" w:themeColor="text1" w:themeTint="BF"/>
          <w:sz w:val="24"/>
          <w:szCs w:val="28"/>
          <w:lang w:val="en-US"/>
        </w:rPr>
        <w:t>organised</w:t>
      </w:r>
      <w:proofErr w:type="spellEnd"/>
      <w:r w:rsidR="000A20D4" w:rsidRPr="002419C2">
        <w:rPr>
          <w:rFonts w:ascii="Arial Nova" w:eastAsia="Times New Roman" w:hAnsi="Arial Nova" w:cs="TrebuchetMS"/>
          <w:color w:val="404040" w:themeColor="text1" w:themeTint="BF"/>
          <w:sz w:val="24"/>
          <w:szCs w:val="28"/>
          <w:lang w:val="en-US"/>
        </w:rPr>
        <w:t xml:space="preserve">, </w:t>
      </w:r>
      <w:r w:rsidR="003C0BAD">
        <w:rPr>
          <w:rFonts w:ascii="Arial Nova" w:eastAsia="Times New Roman" w:hAnsi="Arial Nova" w:cs="TrebuchetMS"/>
          <w:color w:val="404040" w:themeColor="text1" w:themeTint="BF"/>
          <w:sz w:val="24"/>
          <w:szCs w:val="28"/>
          <w:lang w:val="en-US"/>
        </w:rPr>
        <w:t>completed</w:t>
      </w:r>
      <w:r w:rsidRPr="002419C2">
        <w:rPr>
          <w:rFonts w:ascii="Arial Nova" w:eastAsia="Times New Roman" w:hAnsi="Arial Nova" w:cs="TrebuchetMS"/>
          <w:color w:val="404040" w:themeColor="text1" w:themeTint="BF"/>
          <w:sz w:val="24"/>
          <w:szCs w:val="28"/>
          <w:lang w:val="en-US"/>
        </w:rPr>
        <w:t xml:space="preserve"> </w:t>
      </w:r>
      <w:r w:rsidR="000A20D4" w:rsidRPr="002419C2">
        <w:rPr>
          <w:rFonts w:ascii="Arial Nova" w:eastAsia="Times New Roman" w:hAnsi="Arial Nova" w:cs="TrebuchetMS"/>
          <w:color w:val="404040" w:themeColor="text1" w:themeTint="BF"/>
          <w:sz w:val="24"/>
          <w:szCs w:val="28"/>
          <w:lang w:val="en-US"/>
        </w:rPr>
        <w:t>on time and to the required standard.</w:t>
      </w:r>
    </w:p>
    <w:p w14:paraId="2D859B2A" w14:textId="660F4BB5" w:rsidR="000A20D4" w:rsidRPr="002419C2" w:rsidRDefault="00360E88"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 y</w:t>
      </w:r>
      <w:r w:rsidR="000A20D4" w:rsidRPr="002419C2">
        <w:rPr>
          <w:rFonts w:ascii="Arial Nova" w:eastAsia="Times New Roman" w:hAnsi="Arial Nova" w:cs="TrebuchetMS"/>
          <w:color w:val="404040" w:themeColor="text1" w:themeTint="BF"/>
          <w:sz w:val="24"/>
          <w:szCs w:val="28"/>
          <w:lang w:val="en-US"/>
        </w:rPr>
        <w:t>ou</w:t>
      </w:r>
      <w:r w:rsidRPr="002419C2">
        <w:rPr>
          <w:rFonts w:ascii="Arial Nova" w:eastAsia="Times New Roman" w:hAnsi="Arial Nova" w:cs="TrebuchetMS"/>
          <w:color w:val="404040" w:themeColor="text1" w:themeTint="BF"/>
          <w:sz w:val="24"/>
          <w:szCs w:val="28"/>
          <w:lang w:val="en-US"/>
        </w:rPr>
        <w:t>’</w:t>
      </w:r>
      <w:r w:rsidR="000A20D4" w:rsidRPr="002419C2">
        <w:rPr>
          <w:rFonts w:ascii="Arial Nova" w:eastAsia="Times New Roman" w:hAnsi="Arial Nova" w:cs="TrebuchetMS"/>
          <w:color w:val="404040" w:themeColor="text1" w:themeTint="BF"/>
          <w:sz w:val="24"/>
          <w:szCs w:val="28"/>
          <w:lang w:val="en-US"/>
        </w:rPr>
        <w:t>re available for all planned visits (face</w:t>
      </w:r>
      <w:r w:rsidRPr="002419C2">
        <w:rPr>
          <w:rFonts w:ascii="Arial Nova" w:eastAsia="Times New Roman" w:hAnsi="Arial Nova" w:cs="TrebuchetMS"/>
          <w:color w:val="404040" w:themeColor="text1" w:themeTint="BF"/>
          <w:sz w:val="24"/>
          <w:szCs w:val="28"/>
          <w:lang w:val="en-US"/>
        </w:rPr>
        <w:t>-</w:t>
      </w:r>
      <w:r w:rsidR="000A20D4" w:rsidRPr="002419C2">
        <w:rPr>
          <w:rFonts w:ascii="Arial Nova" w:eastAsia="Times New Roman" w:hAnsi="Arial Nova" w:cs="TrebuchetMS"/>
          <w:color w:val="404040" w:themeColor="text1" w:themeTint="BF"/>
          <w:sz w:val="24"/>
          <w:szCs w:val="28"/>
          <w:lang w:val="en-US"/>
        </w:rPr>
        <w:t>to</w:t>
      </w:r>
      <w:r w:rsidRPr="002419C2">
        <w:rPr>
          <w:rFonts w:ascii="Arial Nova" w:eastAsia="Times New Roman" w:hAnsi="Arial Nova" w:cs="TrebuchetMS"/>
          <w:color w:val="404040" w:themeColor="text1" w:themeTint="BF"/>
          <w:sz w:val="24"/>
          <w:szCs w:val="28"/>
          <w:lang w:val="en-US"/>
        </w:rPr>
        <w:t>-</w:t>
      </w:r>
      <w:r w:rsidR="000A20D4" w:rsidRPr="002419C2">
        <w:rPr>
          <w:rFonts w:ascii="Arial Nova" w:eastAsia="Times New Roman" w:hAnsi="Arial Nova" w:cs="TrebuchetMS"/>
          <w:color w:val="404040" w:themeColor="text1" w:themeTint="BF"/>
          <w:sz w:val="24"/>
          <w:szCs w:val="28"/>
          <w:lang w:val="en-US"/>
        </w:rPr>
        <w:t xml:space="preserve">face or remote) with your </w:t>
      </w:r>
      <w:r w:rsidRPr="002419C2">
        <w:rPr>
          <w:rFonts w:ascii="Arial Nova" w:eastAsia="Times New Roman" w:hAnsi="Arial Nova" w:cs="TrebuchetMS"/>
          <w:color w:val="404040" w:themeColor="text1" w:themeTint="BF"/>
          <w:sz w:val="24"/>
          <w:szCs w:val="28"/>
          <w:lang w:val="en-US"/>
        </w:rPr>
        <w:t>t</w:t>
      </w:r>
      <w:r w:rsidR="005E3A9D" w:rsidRPr="002419C2">
        <w:rPr>
          <w:rFonts w:ascii="Arial Nova" w:eastAsia="Times New Roman" w:hAnsi="Arial Nova" w:cs="TrebuchetMS"/>
          <w:color w:val="404040" w:themeColor="text1" w:themeTint="BF"/>
          <w:sz w:val="24"/>
          <w:szCs w:val="28"/>
          <w:lang w:val="en-US"/>
        </w:rPr>
        <w:t>rainer</w:t>
      </w:r>
      <w:r w:rsidR="000A20D4" w:rsidRPr="002419C2">
        <w:rPr>
          <w:rFonts w:ascii="Arial Nova" w:eastAsia="Times New Roman" w:hAnsi="Arial Nova" w:cs="TrebuchetMS"/>
          <w:color w:val="404040" w:themeColor="text1" w:themeTint="BF"/>
          <w:sz w:val="24"/>
          <w:szCs w:val="28"/>
          <w:lang w:val="en-US"/>
        </w:rPr>
        <w:t xml:space="preserve">.  </w:t>
      </w:r>
    </w:p>
    <w:p w14:paraId="799E68EE" w14:textId="151BE0F6" w:rsidR="000A20D4" w:rsidRPr="002419C2" w:rsidRDefault="00360E88"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 xml:space="preserve">That </w:t>
      </w:r>
      <w:r w:rsidR="000A20D4" w:rsidRPr="002419C2">
        <w:rPr>
          <w:rFonts w:ascii="Arial Nova" w:eastAsia="Times New Roman" w:hAnsi="Arial Nova" w:cs="TrebuchetMS"/>
          <w:color w:val="404040" w:themeColor="text1" w:themeTint="BF"/>
          <w:sz w:val="24"/>
          <w:szCs w:val="28"/>
          <w:lang w:val="en-US"/>
        </w:rPr>
        <w:t>you inform the appropriate person if you</w:t>
      </w:r>
      <w:r w:rsidRPr="002419C2">
        <w:rPr>
          <w:rFonts w:ascii="Arial Nova" w:eastAsia="Times New Roman" w:hAnsi="Arial Nova" w:cs="TrebuchetMS"/>
          <w:color w:val="404040" w:themeColor="text1" w:themeTint="BF"/>
          <w:sz w:val="24"/>
          <w:szCs w:val="28"/>
          <w:lang w:val="en-US"/>
        </w:rPr>
        <w:t>’</w:t>
      </w:r>
      <w:r w:rsidR="000A20D4" w:rsidRPr="002419C2">
        <w:rPr>
          <w:rFonts w:ascii="Arial Nova" w:eastAsia="Times New Roman" w:hAnsi="Arial Nova" w:cs="TrebuchetMS"/>
          <w:color w:val="404040" w:themeColor="text1" w:themeTint="BF"/>
          <w:sz w:val="24"/>
          <w:szCs w:val="28"/>
          <w:lang w:val="en-US"/>
        </w:rPr>
        <w:t>re going to be late</w:t>
      </w:r>
      <w:r w:rsidRPr="002419C2">
        <w:rPr>
          <w:rFonts w:ascii="Arial Nova" w:eastAsia="Times New Roman" w:hAnsi="Arial Nova" w:cs="TrebuchetMS"/>
          <w:color w:val="404040" w:themeColor="text1" w:themeTint="BF"/>
          <w:sz w:val="24"/>
          <w:szCs w:val="28"/>
          <w:lang w:val="en-US"/>
        </w:rPr>
        <w:t xml:space="preserve">, </w:t>
      </w:r>
      <w:r w:rsidR="000A20D4" w:rsidRPr="002419C2">
        <w:rPr>
          <w:rFonts w:ascii="Arial Nova" w:eastAsia="Times New Roman" w:hAnsi="Arial Nova" w:cs="TrebuchetMS"/>
          <w:color w:val="404040" w:themeColor="text1" w:themeTint="BF"/>
          <w:sz w:val="24"/>
          <w:szCs w:val="28"/>
          <w:lang w:val="en-US"/>
        </w:rPr>
        <w:t>absent or</w:t>
      </w:r>
      <w:r w:rsidRPr="002419C2">
        <w:rPr>
          <w:rFonts w:ascii="Arial Nova" w:eastAsia="Times New Roman" w:hAnsi="Arial Nova" w:cs="TrebuchetMS"/>
          <w:color w:val="404040" w:themeColor="text1" w:themeTint="BF"/>
          <w:sz w:val="24"/>
          <w:szCs w:val="28"/>
          <w:lang w:val="en-US"/>
        </w:rPr>
        <w:t xml:space="preserve"> </w:t>
      </w:r>
      <w:r w:rsidR="000A20D4" w:rsidRPr="002419C2">
        <w:rPr>
          <w:rFonts w:ascii="Arial Nova" w:eastAsia="Times New Roman" w:hAnsi="Arial Nova" w:cs="TrebuchetMS"/>
          <w:color w:val="404040" w:themeColor="text1" w:themeTint="BF"/>
          <w:sz w:val="24"/>
          <w:szCs w:val="28"/>
          <w:lang w:val="en-US"/>
        </w:rPr>
        <w:t>need to cancel a workplace visit.</w:t>
      </w:r>
    </w:p>
    <w:p w14:paraId="4D2C6806" w14:textId="25528D89" w:rsidR="000A20D4" w:rsidRPr="002419C2" w:rsidRDefault="00360E88" w:rsidP="00360E88">
      <w:pPr>
        <w:numPr>
          <w:ilvl w:val="0"/>
          <w:numId w:val="15"/>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 you f</w:t>
      </w:r>
      <w:r w:rsidR="000A20D4" w:rsidRPr="002419C2">
        <w:rPr>
          <w:rFonts w:ascii="Arial Nova" w:eastAsia="Times New Roman" w:hAnsi="Arial Nova" w:cs="TrebuchetMS"/>
          <w:color w:val="404040" w:themeColor="text1" w:themeTint="BF"/>
          <w:sz w:val="24"/>
          <w:szCs w:val="28"/>
          <w:lang w:val="en-US"/>
        </w:rPr>
        <w:t>oster a positive approach toward equality and diversity and work in an inclusive and supportive manner.</w:t>
      </w:r>
    </w:p>
    <w:p w14:paraId="147DA250" w14:textId="77777777" w:rsidR="002419C2" w:rsidRPr="00941FC0" w:rsidRDefault="002419C2" w:rsidP="00B40A5E">
      <w:pPr>
        <w:autoSpaceDE w:val="0"/>
        <w:autoSpaceDN w:val="0"/>
        <w:adjustRightInd w:val="0"/>
        <w:spacing w:after="0" w:line="240" w:lineRule="auto"/>
        <w:contextualSpacing/>
        <w:rPr>
          <w:rFonts w:ascii="Montserrat Light" w:eastAsia="Times New Roman" w:hAnsi="Montserrat Light" w:cs="TrebuchetMS"/>
          <w:color w:val="404040" w:themeColor="text1" w:themeTint="BF"/>
          <w:sz w:val="28"/>
          <w:szCs w:val="28"/>
          <w:lang w:val="en-US"/>
        </w:rPr>
      </w:pPr>
    </w:p>
    <w:p w14:paraId="722C39BF" w14:textId="337810B8" w:rsidR="000A20D4" w:rsidRPr="00674878" w:rsidRDefault="00360E88" w:rsidP="00B40A5E">
      <w:pPr>
        <w:autoSpaceDE w:val="0"/>
        <w:autoSpaceDN w:val="0"/>
        <w:adjustRightInd w:val="0"/>
        <w:spacing w:after="0" w:line="240" w:lineRule="auto"/>
        <w:contextualSpacing/>
        <w:rPr>
          <w:rFonts w:ascii="Arial Nova" w:eastAsia="Times New Roman" w:hAnsi="Arial Nova" w:cs="TrebuchetMS"/>
          <w:color w:val="404040" w:themeColor="text1" w:themeTint="BF"/>
          <w:sz w:val="24"/>
          <w:szCs w:val="40"/>
          <w:lang w:val="en-US"/>
        </w:rPr>
      </w:pPr>
      <w:r w:rsidRPr="00674878">
        <w:rPr>
          <w:rFonts w:ascii="Arial Nova" w:eastAsia="Times New Roman" w:hAnsi="Arial Nova" w:cs="TrebuchetMS"/>
          <w:color w:val="404040" w:themeColor="text1" w:themeTint="BF"/>
          <w:sz w:val="24"/>
          <w:szCs w:val="40"/>
          <w:lang w:val="en-US"/>
        </w:rPr>
        <w:t>WHAT YOU CAN EXPECT FROM US</w:t>
      </w:r>
    </w:p>
    <w:p w14:paraId="25B03605" w14:textId="77777777" w:rsidR="000A20D4" w:rsidRPr="00674878"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24"/>
          <w:szCs w:val="40"/>
          <w:lang w:val="en-US"/>
        </w:rPr>
      </w:pPr>
    </w:p>
    <w:p w14:paraId="74152B5D" w14:textId="3396C29F" w:rsidR="000A20D4" w:rsidRPr="002419C2" w:rsidRDefault="000A20D4"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 xml:space="preserve">To </w:t>
      </w:r>
      <w:r w:rsidR="00A31DAC" w:rsidRPr="002419C2">
        <w:rPr>
          <w:rFonts w:ascii="Arial Nova" w:eastAsia="Times New Roman" w:hAnsi="Arial Nova" w:cs="TrebuchetMS"/>
          <w:color w:val="404040" w:themeColor="text1" w:themeTint="BF"/>
          <w:sz w:val="24"/>
          <w:szCs w:val="28"/>
          <w:lang w:val="en-US"/>
        </w:rPr>
        <w:t xml:space="preserve">be </w:t>
      </w:r>
      <w:r w:rsidRPr="002419C2">
        <w:rPr>
          <w:rFonts w:ascii="Arial Nova" w:eastAsia="Times New Roman" w:hAnsi="Arial Nova" w:cs="TrebuchetMS"/>
          <w:color w:val="404040" w:themeColor="text1" w:themeTint="BF"/>
          <w:sz w:val="24"/>
          <w:szCs w:val="28"/>
          <w:lang w:val="en-US"/>
        </w:rPr>
        <w:t>treat</w:t>
      </w:r>
      <w:r w:rsidR="003C0BAD">
        <w:rPr>
          <w:rFonts w:ascii="Arial Nova" w:eastAsia="Times New Roman" w:hAnsi="Arial Nova" w:cs="TrebuchetMS"/>
          <w:color w:val="404040" w:themeColor="text1" w:themeTint="BF"/>
          <w:sz w:val="24"/>
          <w:szCs w:val="28"/>
          <w:lang w:val="en-US"/>
        </w:rPr>
        <w:t>ed</w:t>
      </w:r>
      <w:r w:rsidR="00A31DAC" w:rsidRPr="002419C2">
        <w:rPr>
          <w:rFonts w:ascii="Arial Nova" w:eastAsia="Times New Roman" w:hAnsi="Arial Nova" w:cs="TrebuchetMS"/>
          <w:color w:val="404040" w:themeColor="text1" w:themeTint="BF"/>
          <w:sz w:val="24"/>
          <w:szCs w:val="28"/>
          <w:lang w:val="en-US"/>
        </w:rPr>
        <w:t xml:space="preserve"> </w:t>
      </w:r>
      <w:r w:rsidRPr="002419C2">
        <w:rPr>
          <w:rFonts w:ascii="Arial Nova" w:eastAsia="Times New Roman" w:hAnsi="Arial Nova" w:cs="TrebuchetMS"/>
          <w:color w:val="404040" w:themeColor="text1" w:themeTint="BF"/>
          <w:sz w:val="24"/>
          <w:szCs w:val="28"/>
          <w:lang w:val="en-US"/>
        </w:rPr>
        <w:t xml:space="preserve">with respect and </w:t>
      </w:r>
      <w:r w:rsidR="00A31DAC" w:rsidRPr="002419C2">
        <w:rPr>
          <w:rFonts w:ascii="Arial Nova" w:eastAsia="Times New Roman" w:hAnsi="Arial Nova" w:cs="TrebuchetMS"/>
          <w:color w:val="404040" w:themeColor="text1" w:themeTint="BF"/>
          <w:sz w:val="24"/>
          <w:szCs w:val="28"/>
          <w:lang w:val="en-US"/>
        </w:rPr>
        <w:t xml:space="preserve">have your opinions </w:t>
      </w:r>
      <w:r w:rsidRPr="002419C2">
        <w:rPr>
          <w:rFonts w:ascii="Arial Nova" w:eastAsia="Times New Roman" w:hAnsi="Arial Nova" w:cs="TrebuchetMS"/>
          <w:color w:val="404040" w:themeColor="text1" w:themeTint="BF"/>
          <w:sz w:val="24"/>
          <w:szCs w:val="28"/>
          <w:lang w:val="en-US"/>
        </w:rPr>
        <w:t>value</w:t>
      </w:r>
      <w:r w:rsidR="00A31DAC" w:rsidRPr="002419C2">
        <w:rPr>
          <w:rFonts w:ascii="Arial Nova" w:eastAsia="Times New Roman" w:hAnsi="Arial Nova" w:cs="TrebuchetMS"/>
          <w:color w:val="404040" w:themeColor="text1" w:themeTint="BF"/>
          <w:sz w:val="24"/>
          <w:szCs w:val="28"/>
          <w:lang w:val="en-US"/>
        </w:rPr>
        <w:t>d.</w:t>
      </w:r>
    </w:p>
    <w:p w14:paraId="6B2D8EE9" w14:textId="00D31F0D" w:rsidR="000A20D4" w:rsidRPr="002419C2" w:rsidRDefault="00A31DAC"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 any</w:t>
      </w:r>
      <w:r w:rsidR="000A20D4" w:rsidRPr="002419C2">
        <w:rPr>
          <w:rFonts w:ascii="Arial Nova" w:eastAsia="Times New Roman" w:hAnsi="Arial Nova" w:cs="TrebuchetMS"/>
          <w:color w:val="404040" w:themeColor="text1" w:themeTint="BF"/>
          <w:sz w:val="24"/>
          <w:szCs w:val="28"/>
          <w:lang w:val="en-US"/>
        </w:rPr>
        <w:t xml:space="preserve"> training you receive meets your needs.</w:t>
      </w:r>
    </w:p>
    <w:p w14:paraId="4DD071DC" w14:textId="7883FD02" w:rsidR="000A20D4" w:rsidRPr="002419C2" w:rsidRDefault="00A31DAC"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w:t>
      </w:r>
      <w:r w:rsidR="000A20D4" w:rsidRPr="002419C2">
        <w:rPr>
          <w:rFonts w:ascii="Arial Nova" w:eastAsia="Times New Roman" w:hAnsi="Arial Nova" w:cs="TrebuchetMS"/>
          <w:color w:val="404040" w:themeColor="text1" w:themeTint="BF"/>
          <w:sz w:val="24"/>
          <w:szCs w:val="28"/>
          <w:lang w:val="en-US"/>
        </w:rPr>
        <w:t>hat you receive regular and appropriate feedback.</w:t>
      </w:r>
    </w:p>
    <w:p w14:paraId="50ACF071" w14:textId="6EDA291A" w:rsidR="000A20D4" w:rsidRPr="002419C2" w:rsidRDefault="001C36FF"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 any</w:t>
      </w:r>
      <w:r w:rsidR="000A20D4" w:rsidRPr="002419C2">
        <w:rPr>
          <w:rFonts w:ascii="Arial Nova" w:eastAsia="Times New Roman" w:hAnsi="Arial Nova" w:cs="TrebuchetMS"/>
          <w:color w:val="404040" w:themeColor="text1" w:themeTint="BF"/>
          <w:sz w:val="24"/>
          <w:szCs w:val="28"/>
          <w:lang w:val="en-US"/>
        </w:rPr>
        <w:t xml:space="preserve"> specific learning needs you </w:t>
      </w:r>
      <w:r w:rsidRPr="002419C2">
        <w:rPr>
          <w:rFonts w:ascii="Arial Nova" w:eastAsia="Times New Roman" w:hAnsi="Arial Nova" w:cs="TrebuchetMS"/>
          <w:color w:val="404040" w:themeColor="text1" w:themeTint="BF"/>
          <w:sz w:val="24"/>
          <w:szCs w:val="28"/>
          <w:lang w:val="en-US"/>
        </w:rPr>
        <w:t xml:space="preserve">have </w:t>
      </w:r>
      <w:proofErr w:type="gramStart"/>
      <w:r w:rsidR="000A20D4" w:rsidRPr="002419C2">
        <w:rPr>
          <w:rFonts w:ascii="Arial Nova" w:eastAsia="Times New Roman" w:hAnsi="Arial Nova" w:cs="TrebuchetMS"/>
          <w:color w:val="404040" w:themeColor="text1" w:themeTint="BF"/>
          <w:sz w:val="24"/>
          <w:szCs w:val="28"/>
          <w:lang w:val="en-US"/>
        </w:rPr>
        <w:t>are</w:t>
      </w:r>
      <w:proofErr w:type="gramEnd"/>
      <w:r w:rsidR="000A20D4" w:rsidRPr="002419C2">
        <w:rPr>
          <w:rFonts w:ascii="Arial Nova" w:eastAsia="Times New Roman" w:hAnsi="Arial Nova" w:cs="TrebuchetMS"/>
          <w:color w:val="404040" w:themeColor="text1" w:themeTint="BF"/>
          <w:sz w:val="24"/>
          <w:szCs w:val="28"/>
          <w:lang w:val="en-US"/>
        </w:rPr>
        <w:t xml:space="preserve"> supported</w:t>
      </w:r>
      <w:r w:rsidRPr="002419C2">
        <w:rPr>
          <w:rFonts w:ascii="Arial Nova" w:eastAsia="Times New Roman" w:hAnsi="Arial Nova" w:cs="TrebuchetMS"/>
          <w:color w:val="404040" w:themeColor="text1" w:themeTint="BF"/>
          <w:sz w:val="24"/>
          <w:szCs w:val="28"/>
          <w:lang w:val="en-US"/>
        </w:rPr>
        <w:t>.</w:t>
      </w:r>
    </w:p>
    <w:p w14:paraId="6360C109" w14:textId="5E14E7E4" w:rsidR="001C36FF" w:rsidRPr="002419C2" w:rsidRDefault="001C36FF"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w:t>
      </w:r>
      <w:r w:rsidR="000A20D4" w:rsidRPr="002419C2">
        <w:rPr>
          <w:rFonts w:ascii="Arial Nova" w:eastAsia="Times New Roman" w:hAnsi="Arial Nova" w:cs="TrebuchetMS"/>
          <w:color w:val="404040" w:themeColor="text1" w:themeTint="BF"/>
          <w:sz w:val="24"/>
          <w:szCs w:val="28"/>
          <w:lang w:val="en-US"/>
        </w:rPr>
        <w:t xml:space="preserve"> you understand the assessment methods and any specific arrangements that may be required for the assessment. </w:t>
      </w:r>
    </w:p>
    <w:p w14:paraId="40A8DD43" w14:textId="380CF005" w:rsidR="000A20D4" w:rsidRPr="002419C2" w:rsidRDefault="000A20D4" w:rsidP="001C36FF">
      <w:pPr>
        <w:widowControl w:val="0"/>
        <w:numPr>
          <w:ilvl w:val="0"/>
          <w:numId w:val="16"/>
        </w:numPr>
        <w:autoSpaceDE w:val="0"/>
        <w:autoSpaceDN w:val="0"/>
        <w:adjustRightInd w:val="0"/>
        <w:spacing w:after="0" w:line="240" w:lineRule="auto"/>
        <w:contextualSpacing/>
        <w:rPr>
          <w:rFonts w:ascii="Arial Nova" w:eastAsia="Times New Roman" w:hAnsi="Arial Nova" w:cs="TrebuchetMS"/>
          <w:color w:val="404040" w:themeColor="text1" w:themeTint="BF"/>
          <w:sz w:val="24"/>
          <w:szCs w:val="28"/>
          <w:lang w:val="en-US"/>
        </w:rPr>
      </w:pPr>
      <w:r w:rsidRPr="002419C2">
        <w:rPr>
          <w:rFonts w:ascii="Arial Nova" w:eastAsia="Times New Roman" w:hAnsi="Arial Nova" w:cs="TrebuchetMS"/>
          <w:color w:val="404040" w:themeColor="text1" w:themeTint="BF"/>
          <w:sz w:val="24"/>
          <w:szCs w:val="28"/>
          <w:lang w:val="en-US"/>
        </w:rPr>
        <w:t>That you</w:t>
      </w:r>
      <w:r w:rsidR="001C36FF" w:rsidRPr="002419C2">
        <w:rPr>
          <w:rFonts w:ascii="Arial Nova" w:eastAsia="Times New Roman" w:hAnsi="Arial Nova" w:cs="TrebuchetMS"/>
          <w:color w:val="404040" w:themeColor="text1" w:themeTint="BF"/>
          <w:sz w:val="24"/>
          <w:szCs w:val="28"/>
          <w:lang w:val="en-US"/>
        </w:rPr>
        <w:t>’</w:t>
      </w:r>
      <w:r w:rsidRPr="002419C2">
        <w:rPr>
          <w:rFonts w:ascii="Arial Nova" w:eastAsia="Times New Roman" w:hAnsi="Arial Nova" w:cs="TrebuchetMS"/>
          <w:color w:val="404040" w:themeColor="text1" w:themeTint="BF"/>
          <w:sz w:val="24"/>
          <w:szCs w:val="28"/>
          <w:lang w:val="en-US"/>
        </w:rPr>
        <w:t>re informed of any changes relating to the delivery timetable.</w:t>
      </w:r>
    </w:p>
    <w:p w14:paraId="2ACD1174" w14:textId="77777777" w:rsidR="000A20D4" w:rsidRPr="00941FC0"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40"/>
          <w:lang w:val="en-US"/>
        </w:rPr>
      </w:pPr>
    </w:p>
    <w:p w14:paraId="18235DBE" w14:textId="77777777" w:rsidR="000A20D4" w:rsidRPr="00941FC0"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40"/>
          <w:lang w:val="en-US"/>
        </w:rPr>
      </w:pPr>
    </w:p>
    <w:p w14:paraId="1FD00A42" w14:textId="77777777" w:rsidR="000A20D4" w:rsidRPr="00941FC0"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40"/>
          <w:lang w:val="en-US"/>
        </w:rPr>
      </w:pPr>
    </w:p>
    <w:p w14:paraId="0B263D5A" w14:textId="77777777" w:rsidR="000A20D4" w:rsidRPr="00941FC0"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40"/>
          <w:lang w:val="en-US"/>
        </w:rPr>
      </w:pPr>
    </w:p>
    <w:p w14:paraId="550C6216" w14:textId="77777777" w:rsidR="000A20D4" w:rsidRPr="00941FC0"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40"/>
          <w:lang w:val="en-US"/>
        </w:rPr>
      </w:pPr>
    </w:p>
    <w:p w14:paraId="25C6B3B1" w14:textId="7A9CB93C" w:rsidR="002419C2" w:rsidRDefault="002419C2" w:rsidP="000052E1">
      <w:pPr>
        <w:rPr>
          <w:rFonts w:ascii="Montserrat Semi Bold" w:eastAsia="Times New Roman" w:hAnsi="Montserrat Semi Bold" w:cs="TrebuchetMS"/>
          <w:color w:val="404040" w:themeColor="text1" w:themeTint="BF"/>
          <w:sz w:val="72"/>
          <w:szCs w:val="72"/>
          <w:lang w:val="en-US"/>
        </w:rPr>
      </w:pPr>
      <w:r>
        <w:rPr>
          <w:rFonts w:ascii="Montserrat Semi Bold" w:eastAsia="Times New Roman" w:hAnsi="Montserrat Semi Bold" w:cs="TrebuchetMS"/>
          <w:color w:val="404040" w:themeColor="text1" w:themeTint="BF"/>
          <w:sz w:val="72"/>
          <w:szCs w:val="72"/>
          <w:lang w:val="en-US"/>
        </w:rPr>
        <w:br w:type="page"/>
      </w:r>
    </w:p>
    <w:p w14:paraId="75397E9F" w14:textId="77777777" w:rsidR="00674878" w:rsidRDefault="00674878" w:rsidP="00B40A5E">
      <w:pPr>
        <w:autoSpaceDE w:val="0"/>
        <w:autoSpaceDN w:val="0"/>
        <w:adjustRightInd w:val="0"/>
        <w:spacing w:after="0" w:line="240" w:lineRule="auto"/>
        <w:contextualSpacing/>
        <w:rPr>
          <w:rFonts w:ascii="Montserrat Semi Bold" w:eastAsia="Times New Roman" w:hAnsi="Montserrat Semi Bold" w:cs="TrebuchetMS"/>
          <w:color w:val="00B050"/>
          <w:sz w:val="40"/>
          <w:szCs w:val="72"/>
          <w:lang w:val="en-US"/>
        </w:rPr>
      </w:pPr>
    </w:p>
    <w:p w14:paraId="571BCF44" w14:textId="67A30D13" w:rsidR="000A20D4" w:rsidRPr="00AB65DF" w:rsidRDefault="002419C2" w:rsidP="00B40A5E">
      <w:pPr>
        <w:autoSpaceDE w:val="0"/>
        <w:autoSpaceDN w:val="0"/>
        <w:adjustRightInd w:val="0"/>
        <w:spacing w:after="0" w:line="240" w:lineRule="auto"/>
        <w:contextualSpacing/>
        <w:rPr>
          <w:rFonts w:ascii="Montserrat Semi Bold" w:eastAsia="Times New Roman" w:hAnsi="Montserrat Semi Bold" w:cs="TrebuchetMS"/>
          <w:color w:val="2F5496" w:themeColor="accent1" w:themeShade="BF"/>
          <w:sz w:val="40"/>
          <w:szCs w:val="72"/>
          <w:lang w:val="en-US"/>
        </w:rPr>
      </w:pPr>
      <w:r w:rsidRPr="00AB65DF">
        <w:rPr>
          <w:rFonts w:ascii="Montserrat Semi Bold" w:eastAsia="Times New Roman" w:hAnsi="Montserrat Semi Bold" w:cs="TrebuchetMS"/>
          <w:color w:val="2F5496" w:themeColor="accent1" w:themeShade="BF"/>
          <w:sz w:val="40"/>
          <w:szCs w:val="72"/>
          <w:lang w:val="en-US"/>
        </w:rPr>
        <w:t>e-SAFETY</w:t>
      </w:r>
    </w:p>
    <w:p w14:paraId="60EB4568" w14:textId="77777777" w:rsidR="000A20D4" w:rsidRPr="002419C2" w:rsidRDefault="000A20D4" w:rsidP="00B40A5E">
      <w:pPr>
        <w:autoSpaceDE w:val="0"/>
        <w:autoSpaceDN w:val="0"/>
        <w:adjustRightInd w:val="0"/>
        <w:spacing w:after="0" w:line="240" w:lineRule="auto"/>
        <w:contextualSpacing/>
        <w:rPr>
          <w:rFonts w:ascii="Montserrat Semi Bold" w:eastAsia="Times New Roman" w:hAnsi="Montserrat Semi Bold" w:cs="TrebuchetMS"/>
          <w:color w:val="404040" w:themeColor="text1" w:themeTint="BF"/>
          <w:sz w:val="40"/>
          <w:szCs w:val="72"/>
          <w:lang w:val="en-US"/>
        </w:rPr>
      </w:pPr>
    </w:p>
    <w:p w14:paraId="3CD2A197" w14:textId="45EFC98C" w:rsidR="000A20D4" w:rsidRPr="0068417A" w:rsidRDefault="000A20D4" w:rsidP="003C0BAD">
      <w:pPr>
        <w:widowControl w:val="0"/>
        <w:tabs>
          <w:tab w:val="left" w:pos="992"/>
        </w:tabs>
        <w:spacing w:after="0" w:line="240" w:lineRule="auto"/>
        <w:jc w:val="both"/>
        <w:rPr>
          <w:rFonts w:ascii="Arial Nova" w:eastAsia="Times New Roman" w:hAnsi="Arial Nova" w:cs="Arial"/>
          <w:color w:val="404040" w:themeColor="text1" w:themeTint="BF"/>
          <w:sz w:val="24"/>
          <w:szCs w:val="28"/>
          <w:lang w:val="en-US"/>
        </w:rPr>
      </w:pPr>
      <w:r w:rsidRPr="002419C2">
        <w:rPr>
          <w:rFonts w:ascii="Arial Nova" w:eastAsia="Times New Roman" w:hAnsi="Arial Nova" w:cs="Arial"/>
          <w:color w:val="404040" w:themeColor="text1" w:themeTint="BF"/>
          <w:sz w:val="24"/>
          <w:szCs w:val="28"/>
          <w:lang w:val="en-US"/>
        </w:rPr>
        <w:t xml:space="preserve">Approximately 60% of the UK population access social networking sites. To protect yourself </w:t>
      </w:r>
      <w:r w:rsidR="002419C2" w:rsidRPr="002419C2">
        <w:rPr>
          <w:rFonts w:ascii="Arial Nova" w:eastAsia="Times New Roman" w:hAnsi="Arial Nova" w:cs="Arial"/>
          <w:color w:val="404040" w:themeColor="text1" w:themeTint="BF"/>
          <w:sz w:val="24"/>
          <w:szCs w:val="28"/>
          <w:lang w:val="en-US"/>
        </w:rPr>
        <w:t xml:space="preserve">online, </w:t>
      </w:r>
      <w:r w:rsidRPr="002419C2">
        <w:rPr>
          <w:rFonts w:ascii="Arial Nova" w:eastAsia="Times New Roman" w:hAnsi="Arial Nova" w:cs="Arial"/>
          <w:color w:val="404040" w:themeColor="text1" w:themeTint="BF"/>
          <w:sz w:val="24"/>
          <w:szCs w:val="28"/>
          <w:lang w:val="en-US"/>
        </w:rPr>
        <w:t xml:space="preserve">remember the </w:t>
      </w:r>
      <w:r w:rsidRPr="0068417A">
        <w:rPr>
          <w:rFonts w:ascii="Arial Nova" w:eastAsia="Times New Roman" w:hAnsi="Arial Nova" w:cs="Arial"/>
          <w:b/>
          <w:color w:val="404040" w:themeColor="text1" w:themeTint="BF"/>
          <w:sz w:val="24"/>
          <w:szCs w:val="28"/>
          <w:lang w:val="en-US"/>
        </w:rPr>
        <w:t>5</w:t>
      </w:r>
      <w:r w:rsidR="002419C2" w:rsidRPr="0068417A">
        <w:rPr>
          <w:rFonts w:ascii="Arial Nova" w:eastAsia="Times New Roman" w:hAnsi="Arial Nova" w:cs="Arial"/>
          <w:b/>
          <w:color w:val="404040" w:themeColor="text1" w:themeTint="BF"/>
          <w:sz w:val="24"/>
          <w:szCs w:val="28"/>
          <w:lang w:val="en-US"/>
        </w:rPr>
        <w:t xml:space="preserve"> </w:t>
      </w:r>
      <w:r w:rsidRPr="0068417A">
        <w:rPr>
          <w:rFonts w:ascii="Arial Nova" w:eastAsia="Times New Roman" w:hAnsi="Arial Nova" w:cs="Arial"/>
          <w:b/>
          <w:color w:val="404040" w:themeColor="text1" w:themeTint="BF"/>
          <w:sz w:val="24"/>
          <w:szCs w:val="28"/>
          <w:lang w:val="en-US"/>
        </w:rPr>
        <w:t>T’s of e-safety</w:t>
      </w:r>
      <w:r w:rsidRPr="0068417A">
        <w:rPr>
          <w:rFonts w:ascii="Arial Nova" w:eastAsia="Times New Roman" w:hAnsi="Arial Nova" w:cs="Arial"/>
          <w:color w:val="404040" w:themeColor="text1" w:themeTint="BF"/>
          <w:sz w:val="24"/>
          <w:szCs w:val="28"/>
          <w:lang w:val="en-US"/>
        </w:rPr>
        <w:t>:</w:t>
      </w:r>
    </w:p>
    <w:p w14:paraId="778DEC87" w14:textId="77777777" w:rsidR="000A20D4" w:rsidRPr="00941FC0" w:rsidRDefault="000A20D4" w:rsidP="003C0BAD">
      <w:pPr>
        <w:widowControl w:val="0"/>
        <w:tabs>
          <w:tab w:val="left" w:pos="992"/>
        </w:tabs>
        <w:spacing w:after="0" w:line="240" w:lineRule="auto"/>
        <w:jc w:val="both"/>
        <w:rPr>
          <w:rFonts w:ascii="Montserrat Light" w:eastAsia="Times New Roman" w:hAnsi="Montserrat Light" w:cs="Arial"/>
          <w:color w:val="404040" w:themeColor="text1" w:themeTint="BF"/>
          <w:sz w:val="28"/>
          <w:szCs w:val="28"/>
          <w:lang w:val="en-US"/>
        </w:rPr>
      </w:pPr>
    </w:p>
    <w:p w14:paraId="1AB7EC9C" w14:textId="6E9938D3" w:rsidR="000A20D4" w:rsidRPr="000052E1" w:rsidRDefault="002419C2" w:rsidP="003C0BAD">
      <w:pPr>
        <w:widowControl w:val="0"/>
        <w:tabs>
          <w:tab w:val="left" w:pos="992"/>
        </w:tabs>
        <w:spacing w:after="0" w:line="240" w:lineRule="auto"/>
        <w:jc w:val="both"/>
        <w:rPr>
          <w:rFonts w:ascii="Montserrat Semi Bold" w:eastAsia="Times New Roman" w:hAnsi="Montserrat Semi Bold" w:cs="Arial"/>
          <w:color w:val="404040" w:themeColor="text1" w:themeTint="BF"/>
          <w:sz w:val="24"/>
          <w:szCs w:val="24"/>
          <w:lang w:val="en-US"/>
        </w:rPr>
      </w:pPr>
      <w:r w:rsidRPr="000052E1">
        <w:rPr>
          <w:rFonts w:ascii="Montserrat Semi Bold" w:eastAsia="Times New Roman" w:hAnsi="Montserrat Semi Bold" w:cs="Arial"/>
          <w:color w:val="404040" w:themeColor="text1" w:themeTint="BF"/>
          <w:sz w:val="24"/>
          <w:szCs w:val="24"/>
          <w:lang w:val="en-US"/>
        </w:rPr>
        <w:t>TECHNOLOGY</w:t>
      </w:r>
    </w:p>
    <w:p w14:paraId="1CFCD000" w14:textId="4217B8BF" w:rsidR="000A20D4" w:rsidRPr="000052E1" w:rsidRDefault="000A20D4" w:rsidP="003C0BAD">
      <w:pPr>
        <w:widowControl w:val="0"/>
        <w:tabs>
          <w:tab w:val="left" w:pos="992"/>
        </w:tabs>
        <w:spacing w:after="0" w:line="240" w:lineRule="auto"/>
        <w:jc w:val="both"/>
        <w:rPr>
          <w:rFonts w:ascii="Montserrat Semi Bold" w:eastAsia="Times New Roman" w:hAnsi="Montserrat Semi Bold" w:cs="Arial"/>
          <w:color w:val="404040" w:themeColor="text1" w:themeTint="BF"/>
          <w:sz w:val="24"/>
          <w:szCs w:val="24"/>
          <w:lang w:val="en-US"/>
        </w:rPr>
      </w:pPr>
    </w:p>
    <w:p w14:paraId="29C453BD" w14:textId="565B367E" w:rsidR="000A20D4" w:rsidRPr="000052E1" w:rsidRDefault="000A20D4" w:rsidP="003C0BAD">
      <w:pPr>
        <w:autoSpaceDE w:val="0"/>
        <w:autoSpaceDN w:val="0"/>
        <w:adjustRightInd w:val="0"/>
        <w:spacing w:after="0" w:line="240" w:lineRule="auto"/>
        <w:jc w:val="both"/>
        <w:rPr>
          <w:rFonts w:ascii="Arial Nova" w:eastAsia="Times New Roman" w:hAnsi="Arial Nova" w:cs="ArialMT"/>
          <w:color w:val="404040" w:themeColor="text1" w:themeTint="BF"/>
          <w:sz w:val="24"/>
          <w:szCs w:val="24"/>
        </w:rPr>
      </w:pPr>
      <w:r w:rsidRPr="000052E1">
        <w:rPr>
          <w:rFonts w:ascii="Arial Nova" w:eastAsia="Times New Roman" w:hAnsi="Arial Nova" w:cs="ArialMT"/>
          <w:color w:val="404040" w:themeColor="text1" w:themeTint="BF"/>
          <w:sz w:val="24"/>
          <w:szCs w:val="24"/>
        </w:rPr>
        <w:t xml:space="preserve">Use all </w:t>
      </w:r>
      <w:r w:rsidRPr="000052E1">
        <w:rPr>
          <w:rFonts w:ascii="Arial Nova" w:eastAsia="Times New Roman" w:hAnsi="Arial Nova" w:cs="Arial-BoldMT"/>
          <w:bCs/>
          <w:color w:val="404040" w:themeColor="text1" w:themeTint="BF"/>
          <w:sz w:val="24"/>
          <w:szCs w:val="24"/>
        </w:rPr>
        <w:t>technology</w:t>
      </w:r>
      <w:r w:rsidR="002419C2" w:rsidRPr="000052E1">
        <w:rPr>
          <w:rFonts w:ascii="Arial Nova" w:eastAsia="Times New Roman" w:hAnsi="Arial Nova" w:cs="Arial-BoldMT"/>
          <w:bCs/>
          <w:color w:val="404040" w:themeColor="text1" w:themeTint="BF"/>
          <w:sz w:val="24"/>
          <w:szCs w:val="24"/>
        </w:rPr>
        <w:t>,</w:t>
      </w:r>
      <w:r w:rsidRPr="000052E1">
        <w:rPr>
          <w:rFonts w:ascii="Arial Nova" w:eastAsia="Times New Roman" w:hAnsi="Arial Nova" w:cs="Arial-BoldMT"/>
          <w:b/>
          <w:bCs/>
          <w:color w:val="404040" w:themeColor="text1" w:themeTint="BF"/>
          <w:sz w:val="24"/>
          <w:szCs w:val="24"/>
        </w:rPr>
        <w:t xml:space="preserve"> </w:t>
      </w:r>
      <w:r w:rsidRPr="000052E1">
        <w:rPr>
          <w:rFonts w:ascii="Arial Nova" w:eastAsia="Times New Roman" w:hAnsi="Arial Nova" w:cs="ArialMT"/>
          <w:color w:val="404040" w:themeColor="text1" w:themeTint="BF"/>
          <w:sz w:val="24"/>
          <w:szCs w:val="24"/>
        </w:rPr>
        <w:t xml:space="preserve">including mobile phones, tablets </w:t>
      </w:r>
      <w:r w:rsidR="002419C2" w:rsidRPr="000052E1">
        <w:rPr>
          <w:rFonts w:ascii="Arial Nova" w:eastAsia="Times New Roman" w:hAnsi="Arial Nova" w:cs="ArialMT"/>
          <w:color w:val="404040" w:themeColor="text1" w:themeTint="BF"/>
          <w:sz w:val="24"/>
          <w:szCs w:val="24"/>
        </w:rPr>
        <w:t>and</w:t>
      </w:r>
      <w:r w:rsidRPr="000052E1">
        <w:rPr>
          <w:rFonts w:ascii="Arial Nova" w:eastAsia="Times New Roman" w:hAnsi="Arial Nova" w:cs="ArialMT"/>
          <w:color w:val="404040" w:themeColor="text1" w:themeTint="BF"/>
          <w:sz w:val="24"/>
          <w:szCs w:val="24"/>
        </w:rPr>
        <w:t xml:space="preserve"> computers safely and respectfully when sharing information with others.</w:t>
      </w:r>
    </w:p>
    <w:p w14:paraId="6BCD34ED" w14:textId="77777777" w:rsidR="000A20D4" w:rsidRPr="000052E1" w:rsidRDefault="000A20D4" w:rsidP="003C0BAD">
      <w:pPr>
        <w:autoSpaceDE w:val="0"/>
        <w:autoSpaceDN w:val="0"/>
        <w:adjustRightInd w:val="0"/>
        <w:spacing w:after="0" w:line="240" w:lineRule="auto"/>
        <w:jc w:val="both"/>
        <w:rPr>
          <w:rFonts w:ascii="Montserrat Light" w:eastAsia="Times New Roman" w:hAnsi="Montserrat Light" w:cs="ArialMT"/>
          <w:color w:val="404040" w:themeColor="text1" w:themeTint="BF"/>
          <w:sz w:val="24"/>
          <w:szCs w:val="24"/>
        </w:rPr>
      </w:pPr>
    </w:p>
    <w:p w14:paraId="3A745BF0" w14:textId="6CCA6EF7" w:rsidR="000A20D4" w:rsidRPr="000052E1" w:rsidRDefault="002419C2"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r w:rsidRPr="000052E1">
        <w:rPr>
          <w:rFonts w:ascii="Montserrat Semi Bold" w:eastAsia="Times New Roman" w:hAnsi="Montserrat Semi Bold" w:cs="ArialMT"/>
          <w:color w:val="404040" w:themeColor="text1" w:themeTint="BF"/>
          <w:sz w:val="24"/>
          <w:szCs w:val="24"/>
        </w:rPr>
        <w:t>TIME</w:t>
      </w:r>
    </w:p>
    <w:p w14:paraId="1CF7D923" w14:textId="77777777" w:rsidR="000A20D4" w:rsidRPr="000052E1" w:rsidRDefault="000A20D4"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p>
    <w:p w14:paraId="6B51CA1C" w14:textId="19FE05BA" w:rsidR="000A20D4" w:rsidRPr="000052E1" w:rsidRDefault="000A20D4" w:rsidP="003C0BAD">
      <w:pPr>
        <w:autoSpaceDE w:val="0"/>
        <w:autoSpaceDN w:val="0"/>
        <w:adjustRightInd w:val="0"/>
        <w:spacing w:after="0" w:line="240" w:lineRule="auto"/>
        <w:jc w:val="both"/>
        <w:rPr>
          <w:rFonts w:ascii="Arial Nova" w:eastAsia="Times New Roman" w:hAnsi="Arial Nova" w:cs="ArialMT"/>
          <w:color w:val="404040" w:themeColor="text1" w:themeTint="BF"/>
          <w:sz w:val="24"/>
          <w:szCs w:val="24"/>
        </w:rPr>
      </w:pPr>
      <w:r w:rsidRPr="000052E1">
        <w:rPr>
          <w:rFonts w:ascii="Arial Nova" w:eastAsia="Times New Roman" w:hAnsi="Arial Nova" w:cs="ArialMT"/>
          <w:color w:val="404040" w:themeColor="text1" w:themeTint="BF"/>
          <w:sz w:val="24"/>
          <w:szCs w:val="24"/>
        </w:rPr>
        <w:t xml:space="preserve">Take </w:t>
      </w:r>
      <w:r w:rsidRPr="000052E1">
        <w:rPr>
          <w:rFonts w:ascii="Arial Nova" w:eastAsia="Times New Roman" w:hAnsi="Arial Nova" w:cs="ArialMT"/>
          <w:bCs/>
          <w:color w:val="404040" w:themeColor="text1" w:themeTint="BF"/>
          <w:sz w:val="24"/>
          <w:szCs w:val="24"/>
        </w:rPr>
        <w:t>time</w:t>
      </w:r>
      <w:r w:rsidRPr="000052E1">
        <w:rPr>
          <w:rFonts w:ascii="Arial Nova" w:eastAsia="Times New Roman" w:hAnsi="Arial Nova" w:cs="ArialMT"/>
          <w:b/>
          <w:bCs/>
          <w:color w:val="404040" w:themeColor="text1" w:themeTint="BF"/>
          <w:sz w:val="24"/>
          <w:szCs w:val="24"/>
        </w:rPr>
        <w:t xml:space="preserve"> </w:t>
      </w:r>
      <w:r w:rsidRPr="000052E1">
        <w:rPr>
          <w:rFonts w:ascii="Arial Nova" w:eastAsia="Times New Roman" w:hAnsi="Arial Nova" w:cs="ArialMT"/>
          <w:color w:val="404040" w:themeColor="text1" w:themeTint="BF"/>
          <w:sz w:val="24"/>
          <w:szCs w:val="24"/>
        </w:rPr>
        <w:t>to think before posting messages and images that could be hurtful or embarrassing to yourself or others</w:t>
      </w:r>
      <w:r w:rsidRPr="000052E1">
        <w:rPr>
          <w:rFonts w:ascii="Arial Nova" w:eastAsia="Times New Roman" w:hAnsi="Arial Nova" w:cs="ArialMT"/>
          <w:i/>
          <w:color w:val="404040" w:themeColor="text1" w:themeTint="BF"/>
          <w:sz w:val="24"/>
          <w:szCs w:val="24"/>
        </w:rPr>
        <w:t xml:space="preserve"> (employers may choose to search for your online profile).</w:t>
      </w:r>
    </w:p>
    <w:p w14:paraId="3BC38F6E" w14:textId="77777777" w:rsidR="000A20D4" w:rsidRPr="000052E1" w:rsidRDefault="000A20D4" w:rsidP="003C0BAD">
      <w:pPr>
        <w:autoSpaceDE w:val="0"/>
        <w:autoSpaceDN w:val="0"/>
        <w:adjustRightInd w:val="0"/>
        <w:spacing w:after="0" w:line="240" w:lineRule="auto"/>
        <w:jc w:val="both"/>
        <w:rPr>
          <w:rFonts w:ascii="Montserrat Light" w:eastAsia="Times New Roman" w:hAnsi="Montserrat Light" w:cs="ArialMT"/>
          <w:color w:val="404040" w:themeColor="text1" w:themeTint="BF"/>
          <w:sz w:val="24"/>
          <w:szCs w:val="24"/>
        </w:rPr>
      </w:pPr>
    </w:p>
    <w:p w14:paraId="58624128" w14:textId="58CEB953" w:rsidR="000A20D4" w:rsidRPr="000052E1" w:rsidRDefault="002419C2"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r w:rsidRPr="000052E1">
        <w:rPr>
          <w:rFonts w:ascii="Montserrat Semi Bold" w:eastAsia="Times New Roman" w:hAnsi="Montserrat Semi Bold" w:cs="ArialMT"/>
          <w:color w:val="404040" w:themeColor="text1" w:themeTint="BF"/>
          <w:sz w:val="24"/>
          <w:szCs w:val="24"/>
        </w:rPr>
        <w:t>TAKE CARE</w:t>
      </w:r>
    </w:p>
    <w:p w14:paraId="4C6A7F56" w14:textId="51126A0D" w:rsidR="000A20D4" w:rsidRPr="000052E1" w:rsidRDefault="000A20D4"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p>
    <w:p w14:paraId="2CA3DDFC" w14:textId="5F3E2751" w:rsidR="000A20D4" w:rsidRPr="000052E1" w:rsidRDefault="000A20D4" w:rsidP="003C0BAD">
      <w:pPr>
        <w:autoSpaceDE w:val="0"/>
        <w:autoSpaceDN w:val="0"/>
        <w:adjustRightInd w:val="0"/>
        <w:spacing w:after="0" w:line="240" w:lineRule="auto"/>
        <w:jc w:val="both"/>
        <w:rPr>
          <w:rFonts w:ascii="Arial Nova" w:eastAsia="Times New Roman" w:hAnsi="Arial Nova" w:cs="ArialMT"/>
          <w:color w:val="404040" w:themeColor="text1" w:themeTint="BF"/>
          <w:sz w:val="24"/>
          <w:szCs w:val="24"/>
        </w:rPr>
      </w:pPr>
      <w:r w:rsidRPr="000052E1">
        <w:rPr>
          <w:rFonts w:ascii="Arial Nova" w:eastAsia="Times New Roman" w:hAnsi="Arial Nova" w:cs="ArialMT"/>
          <w:bCs/>
          <w:color w:val="404040" w:themeColor="text1" w:themeTint="BF"/>
          <w:sz w:val="24"/>
          <w:szCs w:val="24"/>
        </w:rPr>
        <w:t>Take care</w:t>
      </w:r>
      <w:r w:rsidRPr="000052E1">
        <w:rPr>
          <w:rFonts w:ascii="Arial Nova" w:eastAsia="Times New Roman" w:hAnsi="Arial Nova" w:cs="ArialMT"/>
          <w:b/>
          <w:bCs/>
          <w:color w:val="404040" w:themeColor="text1" w:themeTint="BF"/>
          <w:sz w:val="24"/>
          <w:szCs w:val="24"/>
        </w:rPr>
        <w:t xml:space="preserve"> </w:t>
      </w:r>
      <w:r w:rsidRPr="000052E1">
        <w:rPr>
          <w:rFonts w:ascii="Arial Nova" w:eastAsia="Times New Roman" w:hAnsi="Arial Nova" w:cs="ArialMT"/>
          <w:color w:val="404040" w:themeColor="text1" w:themeTint="BF"/>
          <w:sz w:val="24"/>
          <w:szCs w:val="24"/>
        </w:rPr>
        <w:t>on the internet</w:t>
      </w:r>
      <w:r w:rsidR="002419C2" w:rsidRPr="000052E1">
        <w:rPr>
          <w:rFonts w:ascii="Arial Nova" w:eastAsia="Times New Roman" w:hAnsi="Arial Nova" w:cs="ArialMT"/>
          <w:color w:val="404040" w:themeColor="text1" w:themeTint="BF"/>
          <w:sz w:val="24"/>
          <w:szCs w:val="24"/>
        </w:rPr>
        <w:t>. S</w:t>
      </w:r>
      <w:r w:rsidRPr="000052E1">
        <w:rPr>
          <w:rFonts w:ascii="Arial Nova" w:eastAsia="Times New Roman" w:hAnsi="Arial Nova" w:cs="ArialMT"/>
          <w:color w:val="404040" w:themeColor="text1" w:themeTint="BF"/>
          <w:sz w:val="24"/>
          <w:szCs w:val="24"/>
        </w:rPr>
        <w:t>ometimes people aren’t who they say they are and sharing personal information could put you at risk.</w:t>
      </w:r>
    </w:p>
    <w:p w14:paraId="2587DAEC" w14:textId="77777777" w:rsidR="000A20D4" w:rsidRPr="000052E1" w:rsidRDefault="000A20D4" w:rsidP="003C0BAD">
      <w:pPr>
        <w:autoSpaceDE w:val="0"/>
        <w:autoSpaceDN w:val="0"/>
        <w:adjustRightInd w:val="0"/>
        <w:spacing w:after="0" w:line="240" w:lineRule="auto"/>
        <w:jc w:val="both"/>
        <w:rPr>
          <w:rFonts w:ascii="Montserrat Light" w:eastAsia="Times New Roman" w:hAnsi="Montserrat Light" w:cs="ArialMT"/>
          <w:color w:val="404040" w:themeColor="text1" w:themeTint="BF"/>
          <w:sz w:val="24"/>
          <w:szCs w:val="24"/>
        </w:rPr>
      </w:pPr>
    </w:p>
    <w:p w14:paraId="67E6696C" w14:textId="7166AFCA" w:rsidR="000A20D4" w:rsidRPr="000052E1" w:rsidRDefault="002419C2"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r w:rsidRPr="000052E1">
        <w:rPr>
          <w:rFonts w:ascii="Montserrat Semi Bold" w:eastAsia="Times New Roman" w:hAnsi="Montserrat Semi Bold" w:cs="ArialMT"/>
          <w:color w:val="404040" w:themeColor="text1" w:themeTint="BF"/>
          <w:sz w:val="24"/>
          <w:szCs w:val="24"/>
        </w:rPr>
        <w:t>TRICKY</w:t>
      </w:r>
    </w:p>
    <w:p w14:paraId="0D673E56" w14:textId="4A7B589A" w:rsidR="000A20D4" w:rsidRPr="000052E1" w:rsidRDefault="000A20D4"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p>
    <w:p w14:paraId="4CCF2483" w14:textId="77777777" w:rsidR="000A20D4" w:rsidRPr="000052E1" w:rsidRDefault="000A20D4" w:rsidP="003C0BAD">
      <w:pPr>
        <w:autoSpaceDE w:val="0"/>
        <w:autoSpaceDN w:val="0"/>
        <w:adjustRightInd w:val="0"/>
        <w:spacing w:after="0" w:line="240" w:lineRule="auto"/>
        <w:jc w:val="both"/>
        <w:rPr>
          <w:rFonts w:ascii="Arial Nova" w:eastAsia="Times New Roman" w:hAnsi="Arial Nova" w:cs="ArialMT"/>
          <w:color w:val="404040" w:themeColor="text1" w:themeTint="BF"/>
          <w:sz w:val="24"/>
          <w:szCs w:val="24"/>
        </w:rPr>
      </w:pPr>
      <w:r w:rsidRPr="000052E1">
        <w:rPr>
          <w:rFonts w:ascii="Arial Nova" w:eastAsia="Times New Roman" w:hAnsi="Arial Nova" w:cs="ArialMT"/>
          <w:color w:val="404040" w:themeColor="text1" w:themeTint="BF"/>
          <w:sz w:val="24"/>
          <w:szCs w:val="24"/>
        </w:rPr>
        <w:t xml:space="preserve">If things get </w:t>
      </w:r>
      <w:r w:rsidRPr="000052E1">
        <w:rPr>
          <w:rFonts w:ascii="Arial Nova" w:eastAsia="Times New Roman" w:hAnsi="Arial Nova" w:cs="Arial-BoldMT"/>
          <w:bCs/>
          <w:color w:val="404040" w:themeColor="text1" w:themeTint="BF"/>
          <w:sz w:val="24"/>
          <w:szCs w:val="24"/>
        </w:rPr>
        <w:t>tricky</w:t>
      </w:r>
      <w:r w:rsidRPr="000052E1">
        <w:rPr>
          <w:rFonts w:ascii="Arial Nova" w:eastAsia="Times New Roman" w:hAnsi="Arial Nova" w:cs="Arial-BoldMT"/>
          <w:b/>
          <w:bCs/>
          <w:color w:val="404040" w:themeColor="text1" w:themeTint="BF"/>
          <w:sz w:val="24"/>
          <w:szCs w:val="24"/>
        </w:rPr>
        <w:t xml:space="preserve"> </w:t>
      </w:r>
      <w:r w:rsidRPr="000052E1">
        <w:rPr>
          <w:rFonts w:ascii="Arial Nova" w:eastAsia="Times New Roman" w:hAnsi="Arial Nova" w:cs="ArialMT"/>
          <w:color w:val="404040" w:themeColor="text1" w:themeTint="BF"/>
          <w:sz w:val="24"/>
          <w:szCs w:val="24"/>
        </w:rPr>
        <w:t>and you become uncomfortable, leave the site, ignore comments or emails and think about reporting it.</w:t>
      </w:r>
    </w:p>
    <w:p w14:paraId="0E50474C" w14:textId="77777777" w:rsidR="000A20D4" w:rsidRPr="000052E1" w:rsidRDefault="000A20D4" w:rsidP="003C0BAD">
      <w:pPr>
        <w:autoSpaceDE w:val="0"/>
        <w:autoSpaceDN w:val="0"/>
        <w:adjustRightInd w:val="0"/>
        <w:spacing w:after="0" w:line="240" w:lineRule="auto"/>
        <w:jc w:val="both"/>
        <w:rPr>
          <w:rFonts w:ascii="Montserrat Light" w:eastAsia="Times New Roman" w:hAnsi="Montserrat Light" w:cs="ArialMT"/>
          <w:color w:val="404040" w:themeColor="text1" w:themeTint="BF"/>
          <w:sz w:val="24"/>
          <w:szCs w:val="24"/>
        </w:rPr>
      </w:pPr>
    </w:p>
    <w:p w14:paraId="38CBD99E" w14:textId="53FD4AAB" w:rsidR="000A20D4" w:rsidRPr="000052E1" w:rsidRDefault="002419C2"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r w:rsidRPr="000052E1">
        <w:rPr>
          <w:rFonts w:ascii="Montserrat Semi Bold" w:eastAsia="Times New Roman" w:hAnsi="Montserrat Semi Bold" w:cs="ArialMT"/>
          <w:color w:val="404040" w:themeColor="text1" w:themeTint="BF"/>
          <w:sz w:val="24"/>
          <w:szCs w:val="24"/>
        </w:rPr>
        <w:t>TELL</w:t>
      </w:r>
    </w:p>
    <w:p w14:paraId="4C0EF0BA" w14:textId="77777777" w:rsidR="002419C2" w:rsidRPr="000052E1" w:rsidRDefault="002419C2"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24"/>
          <w:szCs w:val="24"/>
        </w:rPr>
      </w:pPr>
    </w:p>
    <w:p w14:paraId="63289080" w14:textId="415FDC14" w:rsidR="000A20D4" w:rsidRPr="000052E1" w:rsidRDefault="000A20D4" w:rsidP="003C0BAD">
      <w:pPr>
        <w:autoSpaceDE w:val="0"/>
        <w:autoSpaceDN w:val="0"/>
        <w:adjustRightInd w:val="0"/>
        <w:spacing w:after="0" w:line="240" w:lineRule="auto"/>
        <w:jc w:val="both"/>
        <w:rPr>
          <w:rFonts w:ascii="Arial Nova" w:eastAsia="Times New Roman" w:hAnsi="Arial Nova" w:cs="ArialMT"/>
          <w:color w:val="404040" w:themeColor="text1" w:themeTint="BF"/>
          <w:sz w:val="24"/>
          <w:szCs w:val="24"/>
        </w:rPr>
      </w:pPr>
      <w:r w:rsidRPr="000052E1">
        <w:rPr>
          <w:rFonts w:ascii="Arial Nova" w:eastAsia="Times New Roman" w:hAnsi="Arial Nova" w:cs="ArialMT"/>
          <w:bCs/>
          <w:color w:val="404040" w:themeColor="text1" w:themeTint="BF"/>
          <w:sz w:val="24"/>
          <w:szCs w:val="24"/>
        </w:rPr>
        <w:t xml:space="preserve">Tell </w:t>
      </w:r>
      <w:r w:rsidRPr="000052E1">
        <w:rPr>
          <w:rFonts w:ascii="Arial Nova" w:eastAsia="Times New Roman" w:hAnsi="Arial Nova" w:cs="ArialMT"/>
          <w:color w:val="404040" w:themeColor="text1" w:themeTint="BF"/>
          <w:sz w:val="24"/>
          <w:szCs w:val="24"/>
        </w:rPr>
        <w:t>someone if you</w:t>
      </w:r>
      <w:r w:rsidR="002419C2" w:rsidRPr="000052E1">
        <w:rPr>
          <w:rFonts w:ascii="Arial Nova" w:eastAsia="Times New Roman" w:hAnsi="Arial Nova" w:cs="ArialMT"/>
          <w:color w:val="404040" w:themeColor="text1" w:themeTint="BF"/>
          <w:sz w:val="24"/>
          <w:szCs w:val="24"/>
        </w:rPr>
        <w:t>’</w:t>
      </w:r>
      <w:r w:rsidRPr="000052E1">
        <w:rPr>
          <w:rFonts w:ascii="Arial Nova" w:eastAsia="Times New Roman" w:hAnsi="Arial Nova" w:cs="ArialMT"/>
          <w:color w:val="404040" w:themeColor="text1" w:themeTint="BF"/>
          <w:sz w:val="24"/>
          <w:szCs w:val="24"/>
        </w:rPr>
        <w:t>re worried about anything that</w:t>
      </w:r>
      <w:r w:rsidR="002419C2" w:rsidRPr="000052E1">
        <w:rPr>
          <w:rFonts w:ascii="Arial Nova" w:eastAsia="Times New Roman" w:hAnsi="Arial Nova" w:cs="ArialMT"/>
          <w:color w:val="404040" w:themeColor="text1" w:themeTint="BF"/>
          <w:sz w:val="24"/>
          <w:szCs w:val="24"/>
        </w:rPr>
        <w:t>’</w:t>
      </w:r>
      <w:r w:rsidRPr="000052E1">
        <w:rPr>
          <w:rFonts w:ascii="Arial Nova" w:eastAsia="Times New Roman" w:hAnsi="Arial Nova" w:cs="ArialMT"/>
          <w:color w:val="404040" w:themeColor="text1" w:themeTint="BF"/>
          <w:sz w:val="24"/>
          <w:szCs w:val="24"/>
        </w:rPr>
        <w:t xml:space="preserve">s happened while you’ve been online. You can talk to your </w:t>
      </w:r>
      <w:r w:rsidR="002419C2" w:rsidRPr="000052E1">
        <w:rPr>
          <w:rFonts w:ascii="Arial Nova" w:eastAsia="Times New Roman" w:hAnsi="Arial Nova" w:cs="ArialMT"/>
          <w:color w:val="404040" w:themeColor="text1" w:themeTint="BF"/>
          <w:sz w:val="24"/>
          <w:szCs w:val="24"/>
        </w:rPr>
        <w:t>t</w:t>
      </w:r>
      <w:r w:rsidR="005E3A9D" w:rsidRPr="000052E1">
        <w:rPr>
          <w:rFonts w:ascii="Arial Nova" w:eastAsia="Times New Roman" w:hAnsi="Arial Nova" w:cs="ArialMT"/>
          <w:color w:val="404040" w:themeColor="text1" w:themeTint="BF"/>
          <w:sz w:val="24"/>
          <w:szCs w:val="24"/>
        </w:rPr>
        <w:t>rainer</w:t>
      </w:r>
      <w:r w:rsidRPr="000052E1">
        <w:rPr>
          <w:rFonts w:ascii="Arial Nova" w:eastAsia="Times New Roman" w:hAnsi="Arial Nova" w:cs="ArialMT"/>
          <w:color w:val="404040" w:themeColor="text1" w:themeTint="BF"/>
          <w:sz w:val="24"/>
          <w:szCs w:val="24"/>
        </w:rPr>
        <w:t xml:space="preserve"> or contact </w:t>
      </w:r>
      <w:hyperlink r:id="rId12" w:history="1">
        <w:r w:rsidR="002419C2" w:rsidRPr="000052E1">
          <w:rPr>
            <w:rStyle w:val="Hyperlink"/>
            <w:rFonts w:ascii="Arial Nova" w:eastAsia="Times New Roman" w:hAnsi="Arial Nova" w:cs="ArialMT"/>
            <w:color w:val="1A89F9" w:themeColor="hyperlink" w:themeTint="BF"/>
            <w:sz w:val="24"/>
            <w:szCs w:val="24"/>
          </w:rPr>
          <w:t>www.ceop.co.uk</w:t>
        </w:r>
      </w:hyperlink>
      <w:r w:rsidR="002419C2" w:rsidRPr="000052E1">
        <w:rPr>
          <w:rFonts w:ascii="Arial Nova" w:eastAsia="Times New Roman" w:hAnsi="Arial Nova" w:cs="ArialMT"/>
          <w:color w:val="404040" w:themeColor="text1" w:themeTint="BF"/>
          <w:sz w:val="24"/>
          <w:szCs w:val="24"/>
          <w:u w:val="single"/>
        </w:rPr>
        <w:t xml:space="preserve"> </w:t>
      </w:r>
    </w:p>
    <w:p w14:paraId="263C6F1E" w14:textId="01DF6A44" w:rsidR="000A20D4" w:rsidRPr="00941FC0" w:rsidRDefault="000A20D4" w:rsidP="003C0BAD">
      <w:pPr>
        <w:autoSpaceDE w:val="0"/>
        <w:autoSpaceDN w:val="0"/>
        <w:adjustRightInd w:val="0"/>
        <w:spacing w:after="0" w:line="240" w:lineRule="auto"/>
        <w:jc w:val="both"/>
        <w:rPr>
          <w:rFonts w:ascii="Montserrat Semi Bold" w:eastAsia="Times New Roman" w:hAnsi="Montserrat Semi Bold" w:cs="ArialMT"/>
          <w:color w:val="404040" w:themeColor="text1" w:themeTint="BF"/>
          <w:sz w:val="40"/>
          <w:szCs w:val="40"/>
        </w:rPr>
      </w:pPr>
    </w:p>
    <w:p w14:paraId="7BCC076C" w14:textId="39D77AD8" w:rsidR="000A20D4" w:rsidRPr="00941FC0" w:rsidRDefault="000A20D4" w:rsidP="00B40A5E">
      <w:pPr>
        <w:autoSpaceDE w:val="0"/>
        <w:autoSpaceDN w:val="0"/>
        <w:adjustRightInd w:val="0"/>
        <w:spacing w:after="0" w:line="240" w:lineRule="auto"/>
        <w:rPr>
          <w:rFonts w:ascii="Montserrat Light" w:eastAsia="Times New Roman" w:hAnsi="Montserrat Light" w:cs="ArialMT"/>
          <w:color w:val="404040" w:themeColor="text1" w:themeTint="BF"/>
          <w:sz w:val="28"/>
          <w:szCs w:val="28"/>
        </w:rPr>
      </w:pPr>
    </w:p>
    <w:p w14:paraId="5D45B723" w14:textId="575DF1FA" w:rsidR="000A20D4" w:rsidRPr="00941FC0" w:rsidRDefault="00231E84" w:rsidP="00B40A5E">
      <w:pPr>
        <w:autoSpaceDE w:val="0"/>
        <w:autoSpaceDN w:val="0"/>
        <w:adjustRightInd w:val="0"/>
        <w:spacing w:after="0" w:line="240" w:lineRule="auto"/>
        <w:rPr>
          <w:rFonts w:ascii="Montserrat Light" w:eastAsia="Times New Roman" w:hAnsi="Montserrat Light" w:cs="ArialMT"/>
          <w:color w:val="404040" w:themeColor="text1" w:themeTint="BF"/>
          <w:sz w:val="28"/>
          <w:szCs w:val="28"/>
        </w:rPr>
      </w:pPr>
      <w:r>
        <w:rPr>
          <w:rFonts w:ascii="Montserrat Light" w:eastAsia="Times New Roman" w:hAnsi="Montserrat Light" w:cs="ArialMT"/>
          <w:noProof/>
          <w:color w:val="000000" w:themeColor="text1"/>
          <w:sz w:val="28"/>
          <w:szCs w:val="28"/>
        </w:rPr>
        <w:drawing>
          <wp:anchor distT="0" distB="0" distL="114300" distR="114300" simplePos="0" relativeHeight="251664384" behindDoc="1" locked="0" layoutInCell="1" allowOverlap="1" wp14:anchorId="738CB08E" wp14:editId="374CEA72">
            <wp:simplePos x="0" y="0"/>
            <wp:positionH relativeFrom="column">
              <wp:posOffset>2060565</wp:posOffset>
            </wp:positionH>
            <wp:positionV relativeFrom="paragraph">
              <wp:posOffset>12036</wp:posOffset>
            </wp:positionV>
            <wp:extent cx="1571767" cy="1571767"/>
            <wp:effectExtent l="0" t="0" r="9525" b="9525"/>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thumbs up_0.png"/>
                    <pic:cNvPicPr/>
                  </pic:nvPicPr>
                  <pic:blipFill>
                    <a:blip r:embed="rId13">
                      <a:extLst>
                        <a:ext uri="{28A0092B-C50C-407E-A947-70E740481C1C}">
                          <a14:useLocalDpi xmlns:a14="http://schemas.microsoft.com/office/drawing/2010/main" val="0"/>
                        </a:ext>
                      </a:extLst>
                    </a:blip>
                    <a:stretch>
                      <a:fillRect/>
                    </a:stretch>
                  </pic:blipFill>
                  <pic:spPr>
                    <a:xfrm>
                      <a:off x="0" y="0"/>
                      <a:ext cx="1571767" cy="1571767"/>
                    </a:xfrm>
                    <a:prstGeom prst="rect">
                      <a:avLst/>
                    </a:prstGeom>
                  </pic:spPr>
                </pic:pic>
              </a:graphicData>
            </a:graphic>
          </wp:anchor>
        </w:drawing>
      </w:r>
    </w:p>
    <w:p w14:paraId="11A60325" w14:textId="0C7EC3C0" w:rsidR="000052E1" w:rsidRDefault="000052E1" w:rsidP="000052E1">
      <w:pPr>
        <w:rPr>
          <w:rFonts w:ascii="Montserrat Semi Bold" w:eastAsia="Times New Roman" w:hAnsi="Montserrat Semi Bold" w:cs="ArialMT"/>
          <w:color w:val="00B050"/>
          <w:sz w:val="72"/>
          <w:szCs w:val="72"/>
        </w:rPr>
      </w:pPr>
      <w:r>
        <w:rPr>
          <w:rFonts w:ascii="Montserrat Semi Bold" w:eastAsia="Times New Roman" w:hAnsi="Montserrat Semi Bold" w:cs="ArialMT"/>
          <w:color w:val="00B050"/>
          <w:sz w:val="72"/>
          <w:szCs w:val="72"/>
        </w:rPr>
        <w:br w:type="page"/>
      </w:r>
    </w:p>
    <w:p w14:paraId="099140D6" w14:textId="77777777" w:rsidR="00674878" w:rsidRDefault="00674878" w:rsidP="00B40A5E">
      <w:pPr>
        <w:autoSpaceDE w:val="0"/>
        <w:autoSpaceDN w:val="0"/>
        <w:adjustRightInd w:val="0"/>
        <w:spacing w:after="0" w:line="240" w:lineRule="auto"/>
        <w:rPr>
          <w:rFonts w:ascii="Montserrat Semi Bold" w:eastAsia="Times New Roman" w:hAnsi="Montserrat Semi Bold" w:cs="ArialMT"/>
          <w:color w:val="00B050"/>
          <w:sz w:val="40"/>
          <w:szCs w:val="40"/>
        </w:rPr>
      </w:pPr>
    </w:p>
    <w:p w14:paraId="5ED16A65" w14:textId="62DB13BE" w:rsidR="000A20D4" w:rsidRPr="00AB65DF" w:rsidRDefault="002419C2" w:rsidP="00B40A5E">
      <w:pPr>
        <w:autoSpaceDE w:val="0"/>
        <w:autoSpaceDN w:val="0"/>
        <w:adjustRightInd w:val="0"/>
        <w:spacing w:after="0" w:line="240" w:lineRule="auto"/>
        <w:rPr>
          <w:rFonts w:ascii="Montserrat Semi Bold" w:eastAsia="Times New Roman" w:hAnsi="Montserrat Semi Bold" w:cs="ArialMT"/>
          <w:color w:val="2F5496" w:themeColor="accent1" w:themeShade="BF"/>
          <w:sz w:val="40"/>
          <w:szCs w:val="40"/>
        </w:rPr>
      </w:pPr>
      <w:r w:rsidRPr="00AB65DF">
        <w:rPr>
          <w:rFonts w:ascii="Montserrat Semi Bold" w:eastAsia="Times New Roman" w:hAnsi="Montserrat Semi Bold" w:cs="ArialMT"/>
          <w:color w:val="2F5496" w:themeColor="accent1" w:themeShade="BF"/>
          <w:sz w:val="40"/>
          <w:szCs w:val="40"/>
        </w:rPr>
        <w:t xml:space="preserve">EQUALITY &amp; DIVERSITY </w:t>
      </w:r>
    </w:p>
    <w:p w14:paraId="3244E8AA" w14:textId="77777777" w:rsidR="002419C2" w:rsidRPr="002419C2" w:rsidRDefault="002419C2" w:rsidP="00B40A5E">
      <w:pPr>
        <w:autoSpaceDE w:val="0"/>
        <w:autoSpaceDN w:val="0"/>
        <w:adjustRightInd w:val="0"/>
        <w:spacing w:after="0" w:line="240" w:lineRule="auto"/>
        <w:rPr>
          <w:rFonts w:ascii="Montserrat Semi Bold" w:eastAsia="Times New Roman" w:hAnsi="Montserrat Semi Bold" w:cs="ArialMT"/>
          <w:color w:val="404040" w:themeColor="text1" w:themeTint="BF"/>
          <w:sz w:val="40"/>
          <w:szCs w:val="72"/>
        </w:rPr>
      </w:pPr>
    </w:p>
    <w:p w14:paraId="22EB7E9C" w14:textId="7A74F26A" w:rsidR="000A20D4" w:rsidRPr="002419C2" w:rsidRDefault="000A20D4" w:rsidP="003C0BAD">
      <w:pPr>
        <w:widowControl w:val="0"/>
        <w:tabs>
          <w:tab w:val="left" w:pos="1440"/>
        </w:tabs>
        <w:spacing w:after="0" w:line="240" w:lineRule="auto"/>
        <w:jc w:val="both"/>
        <w:rPr>
          <w:rFonts w:ascii="Arial Nova" w:eastAsia="Times New Roman" w:hAnsi="Arial Nova" w:cs="Arial"/>
          <w:color w:val="404040" w:themeColor="text1" w:themeTint="BF"/>
          <w:sz w:val="24"/>
          <w:szCs w:val="24"/>
          <w:lang w:val="en-US"/>
        </w:rPr>
      </w:pPr>
      <w:r w:rsidRPr="002419C2">
        <w:rPr>
          <w:rFonts w:ascii="Arial Nova" w:eastAsia="Times New Roman" w:hAnsi="Arial Nova" w:cs="Arial"/>
          <w:color w:val="404040" w:themeColor="text1" w:themeTint="BF"/>
          <w:sz w:val="24"/>
          <w:szCs w:val="24"/>
          <w:lang w:val="en-US"/>
        </w:rPr>
        <w:t xml:space="preserve">Equality is about ensuring </w:t>
      </w:r>
      <w:r w:rsidR="000052E1">
        <w:rPr>
          <w:rFonts w:ascii="Arial Nova" w:eastAsia="Times New Roman" w:hAnsi="Arial Nova" w:cs="Arial"/>
          <w:color w:val="404040" w:themeColor="text1" w:themeTint="BF"/>
          <w:sz w:val="24"/>
          <w:szCs w:val="24"/>
          <w:lang w:val="en-US"/>
        </w:rPr>
        <w:t xml:space="preserve">that </w:t>
      </w:r>
      <w:r w:rsidRPr="002419C2">
        <w:rPr>
          <w:rFonts w:ascii="Arial Nova" w:eastAsia="Times New Roman" w:hAnsi="Arial Nova" w:cs="Arial"/>
          <w:color w:val="404040" w:themeColor="text1" w:themeTint="BF"/>
          <w:sz w:val="24"/>
          <w:szCs w:val="24"/>
          <w:lang w:val="en-US"/>
        </w:rPr>
        <w:t xml:space="preserve">everyone has the same </w:t>
      </w:r>
      <w:r w:rsidR="000052E1">
        <w:rPr>
          <w:rFonts w:ascii="Arial Nova" w:eastAsia="Times New Roman" w:hAnsi="Arial Nova" w:cs="Arial"/>
          <w:color w:val="404040" w:themeColor="text1" w:themeTint="BF"/>
          <w:sz w:val="24"/>
          <w:szCs w:val="24"/>
          <w:lang w:val="en-US"/>
        </w:rPr>
        <w:t>opportunities</w:t>
      </w:r>
      <w:r w:rsidRPr="002419C2">
        <w:rPr>
          <w:rFonts w:ascii="Arial Nova" w:eastAsia="Times New Roman" w:hAnsi="Arial Nova" w:cs="Arial"/>
          <w:color w:val="404040" w:themeColor="text1" w:themeTint="BF"/>
          <w:sz w:val="24"/>
          <w:szCs w:val="24"/>
          <w:lang w:val="en-US"/>
        </w:rPr>
        <w:t xml:space="preserve">. It’s also about respecting the diversity of cultures, beliefs and religions of different communities. Therefore, </w:t>
      </w:r>
      <w:r w:rsidR="000052E1">
        <w:rPr>
          <w:rFonts w:ascii="Arial Nova" w:eastAsia="Times New Roman" w:hAnsi="Arial Nova" w:cs="Arial"/>
          <w:color w:val="404040" w:themeColor="text1" w:themeTint="BF"/>
          <w:sz w:val="24"/>
          <w:szCs w:val="24"/>
          <w:lang w:val="en-US"/>
        </w:rPr>
        <w:t>we’re</w:t>
      </w:r>
      <w:r w:rsidRPr="002419C2">
        <w:rPr>
          <w:rFonts w:ascii="Arial Nova" w:eastAsia="Times New Roman" w:hAnsi="Arial Nova" w:cs="Arial"/>
          <w:color w:val="404040" w:themeColor="text1" w:themeTint="BF"/>
          <w:sz w:val="24"/>
          <w:szCs w:val="24"/>
          <w:lang w:val="en-US"/>
        </w:rPr>
        <w:t xml:space="preserve"> committed to fostering an inclusive learning and community environment.</w:t>
      </w:r>
    </w:p>
    <w:p w14:paraId="456F7950" w14:textId="77777777" w:rsidR="000052E1" w:rsidRDefault="000052E1" w:rsidP="003C0BAD">
      <w:pPr>
        <w:widowControl w:val="0"/>
        <w:tabs>
          <w:tab w:val="left" w:pos="1440"/>
        </w:tabs>
        <w:spacing w:after="0" w:line="240" w:lineRule="auto"/>
        <w:jc w:val="both"/>
        <w:rPr>
          <w:rFonts w:ascii="Arial Nova" w:eastAsia="Times New Roman" w:hAnsi="Arial Nova" w:cs="Arial"/>
          <w:color w:val="404040" w:themeColor="text1" w:themeTint="BF"/>
          <w:sz w:val="24"/>
          <w:szCs w:val="24"/>
          <w:lang w:val="en-US"/>
        </w:rPr>
      </w:pPr>
    </w:p>
    <w:p w14:paraId="2D054476" w14:textId="2C6709A6" w:rsidR="000A20D4" w:rsidRPr="0068417A" w:rsidRDefault="000A20D4" w:rsidP="003C0BAD">
      <w:pPr>
        <w:widowControl w:val="0"/>
        <w:tabs>
          <w:tab w:val="left" w:pos="1440"/>
        </w:tabs>
        <w:spacing w:after="0" w:line="240" w:lineRule="auto"/>
        <w:jc w:val="both"/>
        <w:rPr>
          <w:rFonts w:ascii="Arial Nova" w:eastAsia="Times New Roman" w:hAnsi="Arial Nova" w:cs="Arial"/>
          <w:color w:val="404040" w:themeColor="text1" w:themeTint="BF"/>
          <w:sz w:val="24"/>
          <w:szCs w:val="24"/>
          <w:lang w:val="en-US"/>
        </w:rPr>
      </w:pPr>
      <w:r w:rsidRPr="0068417A">
        <w:rPr>
          <w:rFonts w:ascii="Arial Nova" w:eastAsia="Times New Roman" w:hAnsi="Arial Nova" w:cs="Arial"/>
          <w:color w:val="404040" w:themeColor="text1" w:themeTint="BF"/>
          <w:sz w:val="24"/>
          <w:szCs w:val="24"/>
          <w:lang w:val="en-US"/>
        </w:rPr>
        <w:t xml:space="preserve">The Equality Act 2010 brought together previous equality laws into one piece of legislation. </w:t>
      </w:r>
      <w:r w:rsidR="000052E1" w:rsidRPr="0068417A">
        <w:rPr>
          <w:rFonts w:ascii="Arial Nova" w:eastAsia="Times New Roman" w:hAnsi="Arial Nova" w:cs="Arial"/>
          <w:color w:val="404040" w:themeColor="text1" w:themeTint="BF"/>
          <w:sz w:val="24"/>
          <w:szCs w:val="24"/>
          <w:lang w:val="en-US"/>
        </w:rPr>
        <w:t>The Act made</w:t>
      </w:r>
      <w:r w:rsidRPr="0068417A">
        <w:rPr>
          <w:rFonts w:ascii="Arial Nova" w:eastAsia="Times New Roman" w:hAnsi="Arial Nova" w:cs="Arial"/>
          <w:color w:val="404040" w:themeColor="text1" w:themeTint="BF"/>
          <w:sz w:val="24"/>
          <w:szCs w:val="24"/>
          <w:lang w:val="en-US"/>
        </w:rPr>
        <w:t xml:space="preserve"> it law that every organisation must not discriminate against employees or people using their services because of </w:t>
      </w:r>
      <w:r w:rsidRPr="0068417A">
        <w:rPr>
          <w:rFonts w:ascii="Arial Nova" w:eastAsia="Times New Roman" w:hAnsi="Arial Nova" w:cs="Arial"/>
          <w:b/>
          <w:color w:val="404040" w:themeColor="text1" w:themeTint="BF"/>
          <w:sz w:val="24"/>
          <w:szCs w:val="24"/>
          <w:lang w:val="en-US"/>
        </w:rPr>
        <w:t>protected characteristics</w:t>
      </w:r>
      <w:r w:rsidR="000052E1" w:rsidRPr="0068417A">
        <w:rPr>
          <w:rFonts w:ascii="Arial Nova" w:eastAsia="Times New Roman" w:hAnsi="Arial Nova" w:cs="Arial"/>
          <w:color w:val="404040" w:themeColor="text1" w:themeTint="BF"/>
          <w:sz w:val="24"/>
          <w:szCs w:val="24"/>
          <w:lang w:val="en-US"/>
        </w:rPr>
        <w:t>, which are outlined below.</w:t>
      </w:r>
    </w:p>
    <w:p w14:paraId="07E9ED77" w14:textId="77777777" w:rsidR="000052E1" w:rsidRPr="002419C2" w:rsidRDefault="000052E1" w:rsidP="003C0BAD">
      <w:pPr>
        <w:widowControl w:val="0"/>
        <w:tabs>
          <w:tab w:val="left" w:pos="1440"/>
        </w:tabs>
        <w:spacing w:after="0" w:line="240" w:lineRule="auto"/>
        <w:jc w:val="both"/>
        <w:rPr>
          <w:rFonts w:ascii="Arial Nova" w:eastAsia="Times New Roman" w:hAnsi="Arial Nova" w:cs="Arial"/>
          <w:color w:val="404040" w:themeColor="text1" w:themeTint="BF"/>
          <w:sz w:val="24"/>
          <w:szCs w:val="24"/>
          <w:lang w:val="en-US"/>
        </w:rPr>
      </w:pPr>
    </w:p>
    <w:p w14:paraId="3E202B19" w14:textId="733D4C79" w:rsidR="000A20D4" w:rsidRPr="002419C2" w:rsidRDefault="002419C2" w:rsidP="003C0BAD">
      <w:pPr>
        <w:autoSpaceDE w:val="0"/>
        <w:autoSpaceDN w:val="0"/>
        <w:adjustRightInd w:val="0"/>
        <w:spacing w:after="0" w:line="240" w:lineRule="auto"/>
        <w:jc w:val="both"/>
        <w:rPr>
          <w:rFonts w:ascii="Arial Nova" w:hAnsi="Arial Nova" w:cs="Arial"/>
          <w:color w:val="404040" w:themeColor="text1" w:themeTint="BF"/>
          <w:sz w:val="24"/>
          <w:szCs w:val="24"/>
        </w:rPr>
      </w:pPr>
      <w:r w:rsidRPr="002419C2">
        <w:rPr>
          <w:rFonts w:ascii="Arial Nova" w:hAnsi="Arial Nova" w:cs="Arial"/>
          <w:color w:val="404040" w:themeColor="text1" w:themeTint="BF"/>
          <w:sz w:val="24"/>
          <w:szCs w:val="24"/>
        </w:rPr>
        <w:t>AGE</w:t>
      </w:r>
    </w:p>
    <w:p w14:paraId="73223BD1" w14:textId="76D46A29" w:rsidR="000A20D4" w:rsidRPr="002419C2" w:rsidRDefault="000A20D4" w:rsidP="003C0BAD">
      <w:pPr>
        <w:autoSpaceDE w:val="0"/>
        <w:autoSpaceDN w:val="0"/>
        <w:adjustRightInd w:val="0"/>
        <w:spacing w:after="0" w:line="240" w:lineRule="auto"/>
        <w:jc w:val="both"/>
        <w:rPr>
          <w:rFonts w:ascii="Arial Nova" w:hAnsi="Arial Nova" w:cs="Arial"/>
          <w:color w:val="404040" w:themeColor="text1" w:themeTint="BF"/>
          <w:sz w:val="24"/>
          <w:szCs w:val="24"/>
        </w:rPr>
      </w:pPr>
    </w:p>
    <w:p w14:paraId="3A5D33A3" w14:textId="78504451" w:rsidR="000A20D4" w:rsidRPr="002419C2" w:rsidRDefault="000052E1" w:rsidP="003C0BAD">
      <w:pPr>
        <w:autoSpaceDE w:val="0"/>
        <w:autoSpaceDN w:val="0"/>
        <w:adjustRightInd w:val="0"/>
        <w:spacing w:after="0" w:line="240" w:lineRule="auto"/>
        <w:jc w:val="both"/>
        <w:rPr>
          <w:rFonts w:ascii="Arial Nova" w:hAnsi="Arial Nova" w:cs="Arial"/>
          <w:bCs/>
          <w:color w:val="404040" w:themeColor="text1" w:themeTint="BF"/>
          <w:sz w:val="24"/>
          <w:szCs w:val="24"/>
        </w:rPr>
      </w:pPr>
      <w:r>
        <w:rPr>
          <w:rFonts w:ascii="Arial Nova" w:hAnsi="Arial Nova" w:cs="Arial"/>
          <w:bCs/>
          <w:color w:val="404040" w:themeColor="text1" w:themeTint="BF"/>
          <w:sz w:val="24"/>
          <w:szCs w:val="24"/>
        </w:rPr>
        <w:t xml:space="preserve">Nobody can be discriminated against because they </w:t>
      </w:r>
      <w:r w:rsidR="000A20D4" w:rsidRPr="002419C2">
        <w:rPr>
          <w:rFonts w:ascii="Arial Nova" w:hAnsi="Arial Nova" w:cs="Arial"/>
          <w:bCs/>
          <w:color w:val="404040" w:themeColor="text1" w:themeTint="BF"/>
          <w:sz w:val="24"/>
          <w:szCs w:val="24"/>
        </w:rPr>
        <w:t>belong to a certain age group</w:t>
      </w:r>
      <w:r>
        <w:rPr>
          <w:rFonts w:ascii="Arial Nova" w:hAnsi="Arial Nova" w:cs="Arial"/>
          <w:bCs/>
          <w:color w:val="404040" w:themeColor="text1" w:themeTint="BF"/>
          <w:sz w:val="24"/>
          <w:szCs w:val="24"/>
        </w:rPr>
        <w:t>.</w:t>
      </w:r>
    </w:p>
    <w:p w14:paraId="2492BD7F" w14:textId="77777777" w:rsidR="000A20D4" w:rsidRPr="002419C2" w:rsidRDefault="000A20D4" w:rsidP="003C0BAD">
      <w:pPr>
        <w:autoSpaceDE w:val="0"/>
        <w:autoSpaceDN w:val="0"/>
        <w:adjustRightInd w:val="0"/>
        <w:spacing w:after="0" w:line="240" w:lineRule="auto"/>
        <w:jc w:val="both"/>
        <w:rPr>
          <w:rFonts w:ascii="Arial Nova" w:hAnsi="Arial Nova" w:cs="Arial"/>
          <w:bCs/>
          <w:color w:val="404040" w:themeColor="text1" w:themeTint="BF"/>
          <w:sz w:val="24"/>
          <w:szCs w:val="24"/>
        </w:rPr>
      </w:pPr>
    </w:p>
    <w:p w14:paraId="2C7C7D57" w14:textId="3A9D93BB" w:rsidR="000A20D4" w:rsidRPr="002419C2" w:rsidRDefault="000052E1" w:rsidP="003C0BAD">
      <w:pPr>
        <w:autoSpaceDE w:val="0"/>
        <w:autoSpaceDN w:val="0"/>
        <w:adjustRightInd w:val="0"/>
        <w:spacing w:after="0" w:line="240" w:lineRule="auto"/>
        <w:jc w:val="both"/>
        <w:rPr>
          <w:rFonts w:ascii="Arial Nova" w:hAnsi="Arial Nova" w:cs="Arial"/>
          <w:bCs/>
          <w:color w:val="404040" w:themeColor="text1" w:themeTint="BF"/>
          <w:sz w:val="24"/>
          <w:szCs w:val="24"/>
        </w:rPr>
      </w:pPr>
      <w:r w:rsidRPr="002419C2">
        <w:rPr>
          <w:rFonts w:ascii="Arial Nova" w:hAnsi="Arial Nova" w:cs="Arial"/>
          <w:bCs/>
          <w:color w:val="404040" w:themeColor="text1" w:themeTint="BF"/>
          <w:sz w:val="24"/>
          <w:szCs w:val="24"/>
        </w:rPr>
        <w:t>DISABILITY</w:t>
      </w:r>
    </w:p>
    <w:p w14:paraId="3EE14208" w14:textId="4DF998DC" w:rsidR="000A20D4" w:rsidRPr="002419C2" w:rsidRDefault="000A20D4" w:rsidP="003C0BAD">
      <w:pPr>
        <w:autoSpaceDE w:val="0"/>
        <w:autoSpaceDN w:val="0"/>
        <w:adjustRightInd w:val="0"/>
        <w:spacing w:after="0" w:line="240" w:lineRule="auto"/>
        <w:contextualSpacing/>
        <w:jc w:val="both"/>
        <w:rPr>
          <w:rFonts w:ascii="Arial Nova" w:hAnsi="Arial Nova" w:cs="Arial"/>
          <w:bCs/>
          <w:color w:val="404040" w:themeColor="text1" w:themeTint="BF"/>
          <w:sz w:val="24"/>
          <w:szCs w:val="24"/>
        </w:rPr>
      </w:pPr>
    </w:p>
    <w:p w14:paraId="62AEF50F" w14:textId="24105EAC"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A disability</w:t>
      </w:r>
      <w:r w:rsidR="000A20D4" w:rsidRPr="002419C2">
        <w:rPr>
          <w:rFonts w:ascii="Arial Nova" w:eastAsia="Times New Roman" w:hAnsi="Arial Nova" w:cs="Arial"/>
          <w:bCs/>
          <w:color w:val="404040" w:themeColor="text1" w:themeTint="BF"/>
          <w:sz w:val="24"/>
          <w:szCs w:val="24"/>
        </w:rPr>
        <w:t xml:space="preserve"> could be a physical or mental impairment.</w:t>
      </w:r>
    </w:p>
    <w:p w14:paraId="6CFC3D94"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23D33DA5" w14:textId="0EDEF3D3"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GENDER REASSIGNMENT</w:t>
      </w:r>
    </w:p>
    <w:p w14:paraId="79F0A58D" w14:textId="7B6A1466"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072C33CE" w14:textId="0112E501"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 xml:space="preserve">Gender reassignment is </w:t>
      </w:r>
      <w:r w:rsidR="000A20D4" w:rsidRPr="002419C2">
        <w:rPr>
          <w:rFonts w:ascii="Arial Nova" w:eastAsia="Times New Roman" w:hAnsi="Arial Nova" w:cs="Arial"/>
          <w:bCs/>
          <w:color w:val="404040" w:themeColor="text1" w:themeTint="BF"/>
          <w:sz w:val="24"/>
          <w:szCs w:val="24"/>
        </w:rPr>
        <w:t>process of transitioning from one gender to another.</w:t>
      </w:r>
    </w:p>
    <w:p w14:paraId="45CC0CA6"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400E1997" w14:textId="22815AF2"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MARRIAGE AND CIVIL PARTNERSHIPS</w:t>
      </w:r>
    </w:p>
    <w:p w14:paraId="77F89529" w14:textId="2F9D7D26"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16C6D8C1" w14:textId="023FA502"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For mixed or single gender couples. Civil partners must</w:t>
      </w:r>
      <w:r w:rsidR="000052E1">
        <w:rPr>
          <w:rFonts w:ascii="Arial Nova" w:eastAsia="Times New Roman" w:hAnsi="Arial Nova" w:cs="Arial"/>
          <w:bCs/>
          <w:color w:val="404040" w:themeColor="text1" w:themeTint="BF"/>
          <w:sz w:val="24"/>
          <w:szCs w:val="24"/>
        </w:rPr>
        <w:t xml:space="preserve"> </w:t>
      </w:r>
      <w:r w:rsidRPr="002419C2">
        <w:rPr>
          <w:rFonts w:ascii="Arial Nova" w:eastAsia="Times New Roman" w:hAnsi="Arial Nova" w:cs="Arial"/>
          <w:bCs/>
          <w:color w:val="404040" w:themeColor="text1" w:themeTint="BF"/>
          <w:sz w:val="24"/>
          <w:szCs w:val="24"/>
        </w:rPr>
        <w:t xml:space="preserve">not be treated less favourably than married couples </w:t>
      </w:r>
      <w:r w:rsidRPr="000052E1">
        <w:rPr>
          <w:rFonts w:ascii="Arial Nova" w:eastAsia="Times New Roman" w:hAnsi="Arial Nova" w:cs="Arial"/>
          <w:bCs/>
          <w:i/>
          <w:color w:val="404040" w:themeColor="text1" w:themeTint="BF"/>
          <w:sz w:val="24"/>
          <w:szCs w:val="24"/>
        </w:rPr>
        <w:t>(except where permitted by the Equality Act 2010</w:t>
      </w:r>
      <w:r w:rsidRPr="002419C2">
        <w:rPr>
          <w:rFonts w:ascii="Arial Nova" w:eastAsia="Times New Roman" w:hAnsi="Arial Nova" w:cs="Arial"/>
          <w:bCs/>
          <w:color w:val="404040" w:themeColor="text1" w:themeTint="BF"/>
          <w:sz w:val="24"/>
          <w:szCs w:val="24"/>
        </w:rPr>
        <w:t>).</w:t>
      </w:r>
      <w:r w:rsidRPr="002419C2">
        <w:rPr>
          <w:rFonts w:ascii="Arial Nova" w:eastAsia="Times New Roman" w:hAnsi="Arial Nova" w:cs="Arial"/>
          <w:bCs/>
          <w:noProof/>
          <w:color w:val="404040" w:themeColor="text1" w:themeTint="BF"/>
          <w:sz w:val="24"/>
          <w:szCs w:val="24"/>
          <w:lang w:eastAsia="en-GB"/>
        </w:rPr>
        <w:t xml:space="preserve"> </w:t>
      </w:r>
    </w:p>
    <w:p w14:paraId="657610D8"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7D71192A" w14:textId="34190C1C"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PREGNANCY OR MATERNITY</w:t>
      </w:r>
    </w:p>
    <w:p w14:paraId="76DF5345" w14:textId="47D6EA74"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5EFA740D" w14:textId="1D97108E"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This includes when</w:t>
      </w:r>
      <w:r w:rsidR="000A20D4" w:rsidRPr="002419C2">
        <w:rPr>
          <w:rFonts w:ascii="Arial Nova" w:eastAsia="Times New Roman" w:hAnsi="Arial Nova" w:cs="Arial"/>
          <w:bCs/>
          <w:color w:val="404040" w:themeColor="text1" w:themeTint="BF"/>
          <w:sz w:val="24"/>
          <w:szCs w:val="24"/>
        </w:rPr>
        <w:t xml:space="preserve"> a woman is expecting a baby and in the 26-week period after giving birth</w:t>
      </w:r>
      <w:r>
        <w:rPr>
          <w:rFonts w:ascii="Arial Nova" w:eastAsia="Times New Roman" w:hAnsi="Arial Nova" w:cs="Arial"/>
          <w:bCs/>
          <w:color w:val="404040" w:themeColor="text1" w:themeTint="BF"/>
          <w:sz w:val="24"/>
          <w:szCs w:val="24"/>
        </w:rPr>
        <w:t xml:space="preserve"> </w:t>
      </w:r>
      <w:r w:rsidRPr="000052E1">
        <w:rPr>
          <w:rFonts w:ascii="Arial Nova" w:eastAsia="Times New Roman" w:hAnsi="Arial Nova" w:cs="Arial"/>
          <w:bCs/>
          <w:i/>
          <w:color w:val="404040" w:themeColor="text1" w:themeTint="BF"/>
          <w:sz w:val="24"/>
          <w:szCs w:val="24"/>
        </w:rPr>
        <w:t>(and also covers breastfeeding).</w:t>
      </w:r>
    </w:p>
    <w:p w14:paraId="4943120E"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2D187C2D" w14:textId="37B28CD8"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RACE</w:t>
      </w:r>
    </w:p>
    <w:p w14:paraId="1F60A311" w14:textId="1AED4134"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4B9CB233" w14:textId="3985DCBB"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 xml:space="preserve">Race includes </w:t>
      </w:r>
      <w:r w:rsidR="000A20D4" w:rsidRPr="002419C2">
        <w:rPr>
          <w:rFonts w:ascii="Arial Nova" w:eastAsia="Times New Roman" w:hAnsi="Arial Nova" w:cs="Arial"/>
          <w:bCs/>
          <w:color w:val="404040" w:themeColor="text1" w:themeTint="BF"/>
          <w:sz w:val="24"/>
          <w:szCs w:val="24"/>
        </w:rPr>
        <w:t xml:space="preserve">nationality, colour or identified race </w:t>
      </w:r>
      <w:r w:rsidR="000A20D4" w:rsidRPr="000052E1">
        <w:rPr>
          <w:rFonts w:ascii="Arial Nova" w:eastAsia="Times New Roman" w:hAnsi="Arial Nova" w:cs="Arial"/>
          <w:bCs/>
          <w:i/>
          <w:color w:val="404040" w:themeColor="text1" w:themeTint="BF"/>
          <w:sz w:val="24"/>
          <w:szCs w:val="24"/>
        </w:rPr>
        <w:t>(including citizenship)</w:t>
      </w:r>
      <w:r>
        <w:rPr>
          <w:rFonts w:ascii="Arial Nova" w:eastAsia="Times New Roman" w:hAnsi="Arial Nova" w:cs="Arial"/>
          <w:bCs/>
          <w:color w:val="404040" w:themeColor="text1" w:themeTint="BF"/>
          <w:sz w:val="24"/>
          <w:szCs w:val="24"/>
        </w:rPr>
        <w:t xml:space="preserve"> </w:t>
      </w:r>
      <w:r w:rsidR="000A20D4" w:rsidRPr="002419C2">
        <w:rPr>
          <w:rFonts w:ascii="Arial Nova" w:eastAsia="Times New Roman" w:hAnsi="Arial Nova" w:cs="Arial"/>
          <w:bCs/>
          <w:color w:val="404040" w:themeColor="text1" w:themeTint="BF"/>
          <w:sz w:val="24"/>
          <w:szCs w:val="24"/>
        </w:rPr>
        <w:t>by</w:t>
      </w:r>
      <w:r>
        <w:rPr>
          <w:rFonts w:ascii="Arial Nova" w:eastAsia="Times New Roman" w:hAnsi="Arial Nova" w:cs="Arial"/>
          <w:bCs/>
          <w:color w:val="404040" w:themeColor="text1" w:themeTint="BF"/>
          <w:sz w:val="24"/>
          <w:szCs w:val="24"/>
        </w:rPr>
        <w:t xml:space="preserve"> </w:t>
      </w:r>
      <w:r w:rsidR="000A20D4" w:rsidRPr="002419C2">
        <w:rPr>
          <w:rFonts w:ascii="Arial Nova" w:eastAsia="Times New Roman" w:hAnsi="Arial Nova" w:cs="Arial"/>
          <w:bCs/>
          <w:color w:val="404040" w:themeColor="text1" w:themeTint="BF"/>
          <w:sz w:val="24"/>
          <w:szCs w:val="24"/>
        </w:rPr>
        <w:t>individuals or groups.</w:t>
      </w:r>
    </w:p>
    <w:p w14:paraId="556D3D7F"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5ADD0B59" w14:textId="2C893242"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RELIGION OR BELIEF</w:t>
      </w:r>
    </w:p>
    <w:p w14:paraId="6D0949D8" w14:textId="1AEB324C"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219D53A6" w14:textId="5DF8CFD5"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This includes traditional</w:t>
      </w:r>
      <w:r w:rsidR="000A20D4" w:rsidRPr="002419C2">
        <w:rPr>
          <w:rFonts w:ascii="Arial Nova" w:eastAsia="Times New Roman" w:hAnsi="Arial Nova" w:cs="Arial"/>
          <w:bCs/>
          <w:color w:val="404040" w:themeColor="text1" w:themeTint="BF"/>
          <w:sz w:val="24"/>
          <w:szCs w:val="24"/>
        </w:rPr>
        <w:t xml:space="preserve"> belief system</w:t>
      </w:r>
      <w:r>
        <w:rPr>
          <w:rFonts w:ascii="Arial Nova" w:eastAsia="Times New Roman" w:hAnsi="Arial Nova" w:cs="Arial"/>
          <w:bCs/>
          <w:color w:val="404040" w:themeColor="text1" w:themeTint="BF"/>
          <w:sz w:val="24"/>
          <w:szCs w:val="24"/>
        </w:rPr>
        <w:t xml:space="preserve">s </w:t>
      </w:r>
      <w:r w:rsidR="000A20D4" w:rsidRPr="000052E1">
        <w:rPr>
          <w:rFonts w:ascii="Arial Nova" w:eastAsia="Times New Roman" w:hAnsi="Arial Nova" w:cs="Arial"/>
          <w:bCs/>
          <w:i/>
          <w:color w:val="404040" w:themeColor="text1" w:themeTint="BF"/>
          <w:sz w:val="24"/>
          <w:szCs w:val="24"/>
        </w:rPr>
        <w:t>(recognised religion</w:t>
      </w:r>
      <w:r w:rsidRPr="000052E1">
        <w:rPr>
          <w:rFonts w:ascii="Arial Nova" w:eastAsia="Times New Roman" w:hAnsi="Arial Nova" w:cs="Arial"/>
          <w:bCs/>
          <w:i/>
          <w:color w:val="404040" w:themeColor="text1" w:themeTint="BF"/>
          <w:sz w:val="24"/>
          <w:szCs w:val="24"/>
        </w:rPr>
        <w:t>s</w:t>
      </w:r>
      <w:r w:rsidR="000A20D4" w:rsidRPr="000052E1">
        <w:rPr>
          <w:rFonts w:ascii="Arial Nova" w:eastAsia="Times New Roman" w:hAnsi="Arial Nova" w:cs="Arial"/>
          <w:bCs/>
          <w:i/>
          <w:color w:val="404040" w:themeColor="text1" w:themeTint="BF"/>
          <w:sz w:val="24"/>
          <w:szCs w:val="24"/>
        </w:rPr>
        <w:t xml:space="preserve"> </w:t>
      </w:r>
      <w:r w:rsidRPr="000052E1">
        <w:rPr>
          <w:rFonts w:ascii="Arial Nova" w:eastAsia="Times New Roman" w:hAnsi="Arial Nova" w:cs="Arial"/>
          <w:bCs/>
          <w:i/>
          <w:color w:val="404040" w:themeColor="text1" w:themeTint="BF"/>
          <w:sz w:val="24"/>
          <w:szCs w:val="24"/>
        </w:rPr>
        <w:t>and</w:t>
      </w:r>
      <w:r w:rsidR="000A20D4" w:rsidRPr="000052E1">
        <w:rPr>
          <w:rFonts w:ascii="Arial Nova" w:eastAsia="Times New Roman" w:hAnsi="Arial Nova" w:cs="Arial"/>
          <w:bCs/>
          <w:i/>
          <w:color w:val="404040" w:themeColor="text1" w:themeTint="BF"/>
          <w:sz w:val="24"/>
          <w:szCs w:val="24"/>
        </w:rPr>
        <w:t xml:space="preserve"> worship)</w:t>
      </w:r>
      <w:r w:rsidR="000A20D4" w:rsidRPr="002419C2">
        <w:rPr>
          <w:rFonts w:ascii="Arial Nova" w:eastAsia="Times New Roman" w:hAnsi="Arial Nova" w:cs="Arial"/>
          <w:bCs/>
          <w:color w:val="404040" w:themeColor="text1" w:themeTint="BF"/>
          <w:sz w:val="24"/>
          <w:szCs w:val="24"/>
        </w:rPr>
        <w:t xml:space="preserve"> </w:t>
      </w:r>
      <w:r>
        <w:rPr>
          <w:rFonts w:ascii="Arial Nova" w:eastAsia="Times New Roman" w:hAnsi="Arial Nova" w:cs="Arial"/>
          <w:bCs/>
          <w:color w:val="404040" w:themeColor="text1" w:themeTint="BF"/>
          <w:sz w:val="24"/>
          <w:szCs w:val="24"/>
        </w:rPr>
        <w:t>and p</w:t>
      </w:r>
      <w:r w:rsidR="000A20D4" w:rsidRPr="002419C2">
        <w:rPr>
          <w:rFonts w:ascii="Arial Nova" w:eastAsia="Times New Roman" w:hAnsi="Arial Nova" w:cs="Arial"/>
          <w:bCs/>
          <w:color w:val="404040" w:themeColor="text1" w:themeTint="BF"/>
          <w:sz w:val="24"/>
          <w:szCs w:val="24"/>
        </w:rPr>
        <w:t>hilosophical viewpoint</w:t>
      </w:r>
      <w:r>
        <w:rPr>
          <w:rFonts w:ascii="Arial Nova" w:eastAsia="Times New Roman" w:hAnsi="Arial Nova" w:cs="Arial"/>
          <w:bCs/>
          <w:color w:val="404040" w:themeColor="text1" w:themeTint="BF"/>
          <w:sz w:val="24"/>
          <w:szCs w:val="24"/>
        </w:rPr>
        <w:t>s</w:t>
      </w:r>
      <w:r w:rsidR="000A20D4" w:rsidRPr="002419C2">
        <w:rPr>
          <w:rFonts w:ascii="Arial Nova" w:eastAsia="Times New Roman" w:hAnsi="Arial Nova" w:cs="Arial"/>
          <w:bCs/>
          <w:color w:val="404040" w:themeColor="text1" w:themeTint="BF"/>
          <w:sz w:val="24"/>
          <w:szCs w:val="24"/>
        </w:rPr>
        <w:t xml:space="preserve"> </w:t>
      </w:r>
      <w:r w:rsidR="000A20D4" w:rsidRPr="000052E1">
        <w:rPr>
          <w:rFonts w:ascii="Arial Nova" w:eastAsia="Times New Roman" w:hAnsi="Arial Nova" w:cs="Arial"/>
          <w:bCs/>
          <w:i/>
          <w:color w:val="404040" w:themeColor="text1" w:themeTint="BF"/>
          <w:sz w:val="24"/>
          <w:szCs w:val="24"/>
        </w:rPr>
        <w:t>(</w:t>
      </w:r>
      <w:proofErr w:type="spellStart"/>
      <w:r w:rsidRPr="000052E1">
        <w:rPr>
          <w:rFonts w:ascii="Arial Nova" w:eastAsia="Times New Roman" w:hAnsi="Arial Nova" w:cs="Arial"/>
          <w:bCs/>
          <w:i/>
          <w:color w:val="404040" w:themeColor="text1" w:themeTint="BF"/>
          <w:sz w:val="24"/>
          <w:szCs w:val="24"/>
        </w:rPr>
        <w:t>eg</w:t>
      </w:r>
      <w:proofErr w:type="spellEnd"/>
      <w:r w:rsidRPr="000052E1">
        <w:rPr>
          <w:rFonts w:ascii="Arial Nova" w:eastAsia="Times New Roman" w:hAnsi="Arial Nova" w:cs="Arial"/>
          <w:bCs/>
          <w:i/>
          <w:color w:val="404040" w:themeColor="text1" w:themeTint="BF"/>
          <w:sz w:val="24"/>
          <w:szCs w:val="24"/>
        </w:rPr>
        <w:t xml:space="preserve">, </w:t>
      </w:r>
      <w:r w:rsidR="000A20D4" w:rsidRPr="000052E1">
        <w:rPr>
          <w:rFonts w:ascii="Arial Nova" w:eastAsia="Times New Roman" w:hAnsi="Arial Nova" w:cs="Arial"/>
          <w:bCs/>
          <w:i/>
          <w:color w:val="404040" w:themeColor="text1" w:themeTint="BF"/>
          <w:sz w:val="24"/>
          <w:szCs w:val="24"/>
        </w:rPr>
        <w:t>atheism).</w:t>
      </w:r>
    </w:p>
    <w:p w14:paraId="2B9ECF63"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1C6CA210" w14:textId="77777777" w:rsidR="000052E1" w:rsidRDefault="000052E1" w:rsidP="003C0BAD">
      <w:pPr>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br w:type="page"/>
      </w:r>
    </w:p>
    <w:p w14:paraId="14008396" w14:textId="3F863FE1" w:rsidR="000052E1"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4CAF75F4" w14:textId="31BD299F" w:rsidR="0068417A" w:rsidRDefault="0068417A"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0686D8C4" w14:textId="1B59521A"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SEX</w:t>
      </w:r>
    </w:p>
    <w:p w14:paraId="7E369BD5"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10054945" w14:textId="0D90D31A"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Sex is the</w:t>
      </w:r>
      <w:r w:rsidR="000A20D4" w:rsidRPr="002419C2">
        <w:rPr>
          <w:rFonts w:ascii="Arial Nova" w:eastAsia="Times New Roman" w:hAnsi="Arial Nova" w:cs="Arial"/>
          <w:bCs/>
          <w:color w:val="404040" w:themeColor="text1" w:themeTint="BF"/>
          <w:sz w:val="24"/>
          <w:szCs w:val="24"/>
        </w:rPr>
        <w:t xml:space="preserve"> gender</w:t>
      </w:r>
      <w:r>
        <w:rPr>
          <w:rFonts w:ascii="Arial Nova" w:eastAsia="Times New Roman" w:hAnsi="Arial Nova" w:cs="Arial"/>
          <w:bCs/>
          <w:color w:val="404040" w:themeColor="text1" w:themeTint="BF"/>
          <w:sz w:val="24"/>
          <w:szCs w:val="24"/>
        </w:rPr>
        <w:t xml:space="preserve"> that</w:t>
      </w:r>
      <w:r w:rsidR="000A20D4" w:rsidRPr="002419C2">
        <w:rPr>
          <w:rFonts w:ascii="Arial Nova" w:eastAsia="Times New Roman" w:hAnsi="Arial Nova" w:cs="Arial"/>
          <w:bCs/>
          <w:color w:val="404040" w:themeColor="text1" w:themeTint="BF"/>
          <w:sz w:val="24"/>
          <w:szCs w:val="24"/>
        </w:rPr>
        <w:t xml:space="preserve"> </w:t>
      </w:r>
      <w:r>
        <w:rPr>
          <w:rFonts w:ascii="Arial Nova" w:eastAsia="Times New Roman" w:hAnsi="Arial Nova" w:cs="Arial"/>
          <w:bCs/>
          <w:color w:val="404040" w:themeColor="text1" w:themeTint="BF"/>
          <w:sz w:val="24"/>
          <w:szCs w:val="24"/>
        </w:rPr>
        <w:t xml:space="preserve">a person </w:t>
      </w:r>
      <w:r w:rsidR="000A20D4" w:rsidRPr="002419C2">
        <w:rPr>
          <w:rFonts w:ascii="Arial Nova" w:eastAsia="Times New Roman" w:hAnsi="Arial Nova" w:cs="Arial"/>
          <w:bCs/>
          <w:color w:val="404040" w:themeColor="text1" w:themeTint="BF"/>
          <w:sz w:val="24"/>
          <w:szCs w:val="24"/>
        </w:rPr>
        <w:t>identifies with.</w:t>
      </w:r>
    </w:p>
    <w:p w14:paraId="35D89E87" w14:textId="7777777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52467F4D" w14:textId="1D0A9C3A" w:rsidR="000A20D4" w:rsidRPr="002419C2" w:rsidRDefault="00674878"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SEXUAL ORIENTATION</w:t>
      </w:r>
    </w:p>
    <w:p w14:paraId="758E9A24" w14:textId="4BF54F3F"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2BA1320E" w14:textId="7E115B9B" w:rsidR="000A20D4" w:rsidRPr="002419C2" w:rsidRDefault="000052E1"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r>
        <w:rPr>
          <w:rFonts w:ascii="Arial Nova" w:eastAsia="Times New Roman" w:hAnsi="Arial Nova" w:cs="Arial"/>
          <w:bCs/>
          <w:color w:val="404040" w:themeColor="text1" w:themeTint="BF"/>
          <w:sz w:val="24"/>
          <w:szCs w:val="24"/>
        </w:rPr>
        <w:t>Sexual orientation is how a person</w:t>
      </w:r>
      <w:r w:rsidR="000A20D4" w:rsidRPr="002419C2">
        <w:rPr>
          <w:rFonts w:ascii="Arial Nova" w:eastAsia="Times New Roman" w:hAnsi="Arial Nova" w:cs="Arial"/>
          <w:bCs/>
          <w:color w:val="404040" w:themeColor="text1" w:themeTint="BF"/>
          <w:sz w:val="24"/>
          <w:szCs w:val="24"/>
        </w:rPr>
        <w:t xml:space="preserve"> identifies their sexual attraction towards others </w:t>
      </w:r>
      <w:r w:rsidR="000A20D4" w:rsidRPr="00AB65DF">
        <w:rPr>
          <w:rFonts w:ascii="Arial Nova" w:eastAsia="Times New Roman" w:hAnsi="Arial Nova" w:cs="Arial"/>
          <w:bCs/>
          <w:color w:val="404040" w:themeColor="text1" w:themeTint="BF"/>
          <w:sz w:val="24"/>
          <w:szCs w:val="24"/>
        </w:rPr>
        <w:t>(towards</w:t>
      </w:r>
      <w:r w:rsidRPr="00AB65DF">
        <w:rPr>
          <w:rFonts w:ascii="Arial Nova" w:eastAsia="Times New Roman" w:hAnsi="Arial Nova" w:cs="Arial"/>
          <w:bCs/>
          <w:color w:val="404040" w:themeColor="text1" w:themeTint="BF"/>
          <w:sz w:val="24"/>
          <w:szCs w:val="24"/>
        </w:rPr>
        <w:t xml:space="preserve"> the</w:t>
      </w:r>
      <w:r w:rsidR="000A20D4" w:rsidRPr="00AB65DF">
        <w:rPr>
          <w:rFonts w:ascii="Arial Nova" w:eastAsia="Times New Roman" w:hAnsi="Arial Nova" w:cs="Arial"/>
          <w:bCs/>
          <w:color w:val="404040" w:themeColor="text1" w:themeTint="BF"/>
          <w:sz w:val="24"/>
          <w:szCs w:val="24"/>
        </w:rPr>
        <w:t xml:space="preserve"> same </w:t>
      </w:r>
      <w:r w:rsidRPr="00AB65DF">
        <w:rPr>
          <w:rFonts w:ascii="Arial Nova" w:eastAsia="Times New Roman" w:hAnsi="Arial Nova" w:cs="Arial"/>
          <w:bCs/>
          <w:color w:val="404040" w:themeColor="text1" w:themeTint="BF"/>
          <w:sz w:val="24"/>
          <w:szCs w:val="24"/>
        </w:rPr>
        <w:t xml:space="preserve">gender, </w:t>
      </w:r>
      <w:r w:rsidR="000A20D4" w:rsidRPr="00AB65DF">
        <w:rPr>
          <w:rFonts w:ascii="Arial Nova" w:eastAsia="Times New Roman" w:hAnsi="Arial Nova" w:cs="Arial"/>
          <w:bCs/>
          <w:color w:val="404040" w:themeColor="text1" w:themeTint="BF"/>
          <w:sz w:val="24"/>
          <w:szCs w:val="24"/>
        </w:rPr>
        <w:t>opposite gender</w:t>
      </w:r>
      <w:r w:rsidRPr="00AB65DF">
        <w:rPr>
          <w:rFonts w:ascii="Arial Nova" w:eastAsia="Times New Roman" w:hAnsi="Arial Nova" w:cs="Arial"/>
          <w:bCs/>
          <w:color w:val="404040" w:themeColor="text1" w:themeTint="BF"/>
          <w:sz w:val="24"/>
          <w:szCs w:val="24"/>
        </w:rPr>
        <w:t xml:space="preserve"> </w:t>
      </w:r>
      <w:r w:rsidR="000A20D4" w:rsidRPr="00AB65DF">
        <w:rPr>
          <w:rFonts w:ascii="Arial Nova" w:eastAsia="Times New Roman" w:hAnsi="Arial Nova" w:cs="Arial"/>
          <w:bCs/>
          <w:color w:val="404040" w:themeColor="text1" w:themeTint="BF"/>
          <w:sz w:val="24"/>
          <w:szCs w:val="24"/>
        </w:rPr>
        <w:t>or n</w:t>
      </w:r>
      <w:r w:rsidRPr="00AB65DF">
        <w:rPr>
          <w:rFonts w:ascii="Arial Nova" w:eastAsia="Times New Roman" w:hAnsi="Arial Nova" w:cs="Arial"/>
          <w:bCs/>
          <w:color w:val="404040" w:themeColor="text1" w:themeTint="BF"/>
          <w:sz w:val="24"/>
          <w:szCs w:val="24"/>
        </w:rPr>
        <w:t>either</w:t>
      </w:r>
      <w:r w:rsidR="000A20D4" w:rsidRPr="00AB65DF">
        <w:rPr>
          <w:rFonts w:ascii="Arial Nova" w:eastAsia="Times New Roman" w:hAnsi="Arial Nova" w:cs="Arial"/>
          <w:bCs/>
          <w:color w:val="404040" w:themeColor="text1" w:themeTint="BF"/>
          <w:sz w:val="24"/>
          <w:szCs w:val="24"/>
        </w:rPr>
        <w:t>).</w:t>
      </w:r>
    </w:p>
    <w:p w14:paraId="6209FB95" w14:textId="1B6C8B37" w:rsidR="000A20D4" w:rsidRPr="002419C2"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4"/>
        </w:rPr>
      </w:pPr>
    </w:p>
    <w:p w14:paraId="34055B52" w14:textId="77777777" w:rsidR="000A20D4" w:rsidRPr="002419C2" w:rsidRDefault="000A20D4" w:rsidP="00B40A5E">
      <w:pPr>
        <w:autoSpaceDE w:val="0"/>
        <w:autoSpaceDN w:val="0"/>
        <w:adjustRightInd w:val="0"/>
        <w:spacing w:after="0" w:line="240" w:lineRule="auto"/>
        <w:rPr>
          <w:rFonts w:ascii="Arial Nova" w:eastAsia="Times New Roman" w:hAnsi="Arial Nova" w:cs="Arial"/>
          <w:bCs/>
          <w:color w:val="404040" w:themeColor="text1" w:themeTint="BF"/>
          <w:sz w:val="24"/>
          <w:szCs w:val="24"/>
        </w:rPr>
      </w:pPr>
      <w:r w:rsidRPr="002419C2">
        <w:rPr>
          <w:rFonts w:ascii="Arial Nova" w:eastAsia="Times New Roman" w:hAnsi="Arial Nova" w:cs="Arial"/>
          <w:bCs/>
          <w:color w:val="404040" w:themeColor="text1" w:themeTint="BF"/>
          <w:sz w:val="24"/>
          <w:szCs w:val="24"/>
        </w:rPr>
        <w:t xml:space="preserve">For further information visit:  </w:t>
      </w:r>
    </w:p>
    <w:p w14:paraId="4C8D2A9C" w14:textId="77777777" w:rsidR="000A20D4" w:rsidRPr="002419C2" w:rsidRDefault="000A20D4" w:rsidP="00B40A5E">
      <w:pPr>
        <w:autoSpaceDE w:val="0"/>
        <w:autoSpaceDN w:val="0"/>
        <w:adjustRightInd w:val="0"/>
        <w:spacing w:after="0" w:line="240" w:lineRule="auto"/>
        <w:rPr>
          <w:rFonts w:ascii="Arial Nova" w:eastAsia="Times New Roman" w:hAnsi="Arial Nova" w:cs="Arial"/>
          <w:bCs/>
          <w:color w:val="404040" w:themeColor="text1" w:themeTint="BF"/>
          <w:sz w:val="24"/>
          <w:szCs w:val="24"/>
        </w:rPr>
      </w:pPr>
    </w:p>
    <w:p w14:paraId="5EA889FF" w14:textId="460EE00C" w:rsidR="000A20D4" w:rsidRPr="000052E1" w:rsidRDefault="00ED3DEF" w:rsidP="00B40A5E">
      <w:pPr>
        <w:autoSpaceDE w:val="0"/>
        <w:autoSpaceDN w:val="0"/>
        <w:adjustRightInd w:val="0"/>
        <w:spacing w:after="0" w:line="240" w:lineRule="auto"/>
        <w:rPr>
          <w:rFonts w:ascii="Arial Nova" w:eastAsia="Times New Roman" w:hAnsi="Arial Nova" w:cs="Arial"/>
          <w:bCs/>
          <w:color w:val="5B9BD5" w:themeColor="accent5"/>
          <w:sz w:val="24"/>
          <w:szCs w:val="24"/>
        </w:rPr>
      </w:pPr>
      <w:hyperlink r:id="rId14" w:history="1">
        <w:r w:rsidR="000A20D4" w:rsidRPr="000052E1">
          <w:rPr>
            <w:rFonts w:ascii="Arial Nova" w:eastAsia="Times New Roman" w:hAnsi="Arial Nova" w:cs="Arial"/>
            <w:color w:val="5B9BD5" w:themeColor="accent5"/>
            <w:sz w:val="24"/>
            <w:szCs w:val="24"/>
            <w:u w:val="single"/>
          </w:rPr>
          <w:t>http://www.equalityhumanrights.com/private-and-public-sector-guidance/guidance-all/protected-characteristics</w:t>
        </w:r>
      </w:hyperlink>
    </w:p>
    <w:p w14:paraId="02C2E7FD" w14:textId="019447F4" w:rsidR="000A20D4" w:rsidRPr="00941FC0" w:rsidRDefault="000A20D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rPr>
      </w:pPr>
    </w:p>
    <w:p w14:paraId="0A4A7B0D" w14:textId="3DCADF42" w:rsidR="000A20D4" w:rsidRPr="00941FC0" w:rsidRDefault="00231E8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rPr>
      </w:pPr>
      <w:r>
        <w:rPr>
          <w:rFonts w:ascii="Montserrat Semi Bold" w:eastAsia="Times New Roman" w:hAnsi="Montserrat Semi Bold" w:cs="ArialMT"/>
          <w:noProof/>
          <w:color w:val="00B050"/>
          <w:sz w:val="72"/>
          <w:szCs w:val="72"/>
        </w:rPr>
        <w:drawing>
          <wp:anchor distT="0" distB="0" distL="114300" distR="114300" simplePos="0" relativeHeight="251665408" behindDoc="1" locked="0" layoutInCell="1" allowOverlap="1" wp14:anchorId="48B1F41A" wp14:editId="267DD44A">
            <wp:simplePos x="0" y="0"/>
            <wp:positionH relativeFrom="margin">
              <wp:posOffset>764237</wp:posOffset>
            </wp:positionH>
            <wp:positionV relativeFrom="paragraph">
              <wp:posOffset>199987</wp:posOffset>
            </wp:positionV>
            <wp:extent cx="4041059" cy="4965231"/>
            <wp:effectExtent l="0" t="0" r="0" b="6985"/>
            <wp:wrapNone/>
            <wp:docPr id="336" name="Picture 33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Equality.png"/>
                    <pic:cNvPicPr/>
                  </pic:nvPicPr>
                  <pic:blipFill>
                    <a:blip r:embed="rId15">
                      <a:extLst>
                        <a:ext uri="{28A0092B-C50C-407E-A947-70E740481C1C}">
                          <a14:useLocalDpi xmlns:a14="http://schemas.microsoft.com/office/drawing/2010/main" val="0"/>
                        </a:ext>
                      </a:extLst>
                    </a:blip>
                    <a:stretch>
                      <a:fillRect/>
                    </a:stretch>
                  </pic:blipFill>
                  <pic:spPr>
                    <a:xfrm>
                      <a:off x="0" y="0"/>
                      <a:ext cx="4041059" cy="4965231"/>
                    </a:xfrm>
                    <a:prstGeom prst="rect">
                      <a:avLst/>
                    </a:prstGeom>
                  </pic:spPr>
                </pic:pic>
              </a:graphicData>
            </a:graphic>
            <wp14:sizeRelH relativeFrom="margin">
              <wp14:pctWidth>0</wp14:pctWidth>
            </wp14:sizeRelH>
            <wp14:sizeRelV relativeFrom="margin">
              <wp14:pctHeight>0</wp14:pctHeight>
            </wp14:sizeRelV>
          </wp:anchor>
        </w:drawing>
      </w:r>
    </w:p>
    <w:p w14:paraId="665F66A8" w14:textId="5C0B6FBF" w:rsidR="000A20D4" w:rsidRPr="00941FC0" w:rsidRDefault="000A20D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rPr>
      </w:pPr>
    </w:p>
    <w:p w14:paraId="74F2300F" w14:textId="7674A1F1" w:rsidR="000A20D4" w:rsidRPr="00941FC0" w:rsidRDefault="000A20D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rPr>
      </w:pPr>
    </w:p>
    <w:p w14:paraId="0A2A95BB" w14:textId="77777777" w:rsidR="000A20D4" w:rsidRPr="00941FC0" w:rsidRDefault="000A20D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rPr>
      </w:pPr>
    </w:p>
    <w:p w14:paraId="5D12ADE8" w14:textId="77777777" w:rsidR="000052E1" w:rsidRDefault="000052E1">
      <w:pPr>
        <w:rPr>
          <w:rFonts w:ascii="Montserrat Semi Bold" w:eastAsia="Times New Roman" w:hAnsi="Montserrat Semi Bold" w:cs="Arial"/>
          <w:bCs/>
          <w:color w:val="404040" w:themeColor="text1" w:themeTint="BF"/>
          <w:sz w:val="72"/>
          <w:szCs w:val="72"/>
        </w:rPr>
      </w:pPr>
      <w:r>
        <w:rPr>
          <w:rFonts w:ascii="Montserrat Semi Bold" w:eastAsia="Times New Roman" w:hAnsi="Montserrat Semi Bold" w:cs="Arial"/>
          <w:bCs/>
          <w:color w:val="404040" w:themeColor="text1" w:themeTint="BF"/>
          <w:sz w:val="72"/>
          <w:szCs w:val="72"/>
        </w:rPr>
        <w:br w:type="page"/>
      </w:r>
    </w:p>
    <w:p w14:paraId="02E1C5BB" w14:textId="77777777" w:rsidR="003E5389" w:rsidRPr="003E5389" w:rsidRDefault="003E5389" w:rsidP="00B40A5E">
      <w:pPr>
        <w:autoSpaceDE w:val="0"/>
        <w:autoSpaceDN w:val="0"/>
        <w:adjustRightInd w:val="0"/>
        <w:spacing w:after="0" w:line="240" w:lineRule="auto"/>
        <w:rPr>
          <w:rFonts w:ascii="Montserrat Semi Bold" w:eastAsia="Times New Roman" w:hAnsi="Montserrat Semi Bold" w:cs="Arial"/>
          <w:bCs/>
          <w:color w:val="404040" w:themeColor="text1" w:themeTint="BF"/>
          <w:sz w:val="40"/>
          <w:szCs w:val="72"/>
        </w:rPr>
      </w:pPr>
    </w:p>
    <w:p w14:paraId="1EBED82A" w14:textId="49775AC3" w:rsidR="000A20D4" w:rsidRPr="00AB65DF" w:rsidRDefault="00674878" w:rsidP="00B40A5E">
      <w:pPr>
        <w:autoSpaceDE w:val="0"/>
        <w:autoSpaceDN w:val="0"/>
        <w:adjustRightInd w:val="0"/>
        <w:spacing w:after="0" w:line="240" w:lineRule="auto"/>
        <w:rPr>
          <w:rFonts w:ascii="Montserrat Semi Bold" w:eastAsia="Times New Roman" w:hAnsi="Montserrat Semi Bold" w:cs="Arial"/>
          <w:bCs/>
          <w:color w:val="2F5496" w:themeColor="accent1" w:themeShade="BF"/>
          <w:sz w:val="40"/>
          <w:szCs w:val="72"/>
        </w:rPr>
      </w:pPr>
      <w:r w:rsidRPr="00AB65DF">
        <w:rPr>
          <w:rFonts w:ascii="Montserrat Semi Bold" w:eastAsia="Times New Roman" w:hAnsi="Montserrat Semi Bold" w:cs="Arial"/>
          <w:bCs/>
          <w:color w:val="2F5496" w:themeColor="accent1" w:themeShade="BF"/>
          <w:sz w:val="40"/>
          <w:szCs w:val="72"/>
        </w:rPr>
        <w:t>CITIZENSHIP AND BRITISH VALUES</w:t>
      </w:r>
    </w:p>
    <w:p w14:paraId="1A7783B3" w14:textId="77777777" w:rsidR="000A20D4" w:rsidRPr="000052E1" w:rsidRDefault="000A20D4" w:rsidP="00B40A5E">
      <w:pPr>
        <w:autoSpaceDE w:val="0"/>
        <w:autoSpaceDN w:val="0"/>
        <w:adjustRightInd w:val="0"/>
        <w:spacing w:after="0" w:line="240" w:lineRule="auto"/>
        <w:rPr>
          <w:rFonts w:ascii="Montserrat Semi Bold" w:eastAsia="Times New Roman" w:hAnsi="Montserrat Semi Bold" w:cs="Arial"/>
          <w:bCs/>
          <w:color w:val="404040" w:themeColor="text1" w:themeTint="BF"/>
          <w:sz w:val="40"/>
          <w:szCs w:val="72"/>
        </w:rPr>
      </w:pPr>
    </w:p>
    <w:p w14:paraId="76042598" w14:textId="3D200D81" w:rsidR="000A20D4" w:rsidRPr="000052E1" w:rsidRDefault="000A20D4" w:rsidP="003C0BAD">
      <w:pPr>
        <w:autoSpaceDE w:val="0"/>
        <w:autoSpaceDN w:val="0"/>
        <w:adjustRightInd w:val="0"/>
        <w:spacing w:after="0" w:line="240" w:lineRule="auto"/>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 xml:space="preserve">The </w:t>
      </w:r>
      <w:r w:rsidR="00674878">
        <w:rPr>
          <w:rFonts w:ascii="Arial Nova" w:eastAsia="Times New Roman" w:hAnsi="Arial Nova" w:cs="Arial"/>
          <w:bCs/>
          <w:color w:val="404040" w:themeColor="text1" w:themeTint="BF"/>
          <w:sz w:val="24"/>
          <w:szCs w:val="28"/>
          <w:lang w:val="en-US"/>
        </w:rPr>
        <w:t>g</w:t>
      </w:r>
      <w:r w:rsidRPr="000052E1">
        <w:rPr>
          <w:rFonts w:ascii="Arial Nova" w:eastAsia="Times New Roman" w:hAnsi="Arial Nova" w:cs="Arial"/>
          <w:bCs/>
          <w:color w:val="404040" w:themeColor="text1" w:themeTint="BF"/>
          <w:sz w:val="24"/>
          <w:szCs w:val="28"/>
          <w:lang w:val="en-US"/>
        </w:rPr>
        <w:t xml:space="preserve">overnment aims to promote a society that embraces inclusivity. Citizenship and British </w:t>
      </w:r>
      <w:r w:rsidR="0068417A">
        <w:rPr>
          <w:rFonts w:ascii="Arial Nova" w:eastAsia="Times New Roman" w:hAnsi="Arial Nova" w:cs="Arial"/>
          <w:bCs/>
          <w:color w:val="404040" w:themeColor="text1" w:themeTint="BF"/>
          <w:sz w:val="24"/>
          <w:szCs w:val="28"/>
          <w:lang w:val="en-US"/>
        </w:rPr>
        <w:t>v</w:t>
      </w:r>
      <w:r w:rsidRPr="000052E1">
        <w:rPr>
          <w:rFonts w:ascii="Arial Nova" w:eastAsia="Times New Roman" w:hAnsi="Arial Nova" w:cs="Arial"/>
          <w:bCs/>
          <w:color w:val="404040" w:themeColor="text1" w:themeTint="BF"/>
          <w:sz w:val="24"/>
          <w:szCs w:val="28"/>
          <w:lang w:val="en-US"/>
        </w:rPr>
        <w:t>alues are a way of supporting this</w:t>
      </w:r>
      <w:r w:rsidR="0068417A">
        <w:rPr>
          <w:rFonts w:ascii="Arial Nova" w:eastAsia="Times New Roman" w:hAnsi="Arial Nova" w:cs="Arial"/>
          <w:bCs/>
          <w:color w:val="404040" w:themeColor="text1" w:themeTint="BF"/>
          <w:sz w:val="24"/>
          <w:szCs w:val="28"/>
          <w:lang w:val="en-US"/>
        </w:rPr>
        <w:t>, by considering the following factors:</w:t>
      </w:r>
    </w:p>
    <w:p w14:paraId="18232192" w14:textId="77777777" w:rsidR="000A20D4" w:rsidRPr="000052E1" w:rsidRDefault="000A20D4" w:rsidP="003C0BAD">
      <w:pPr>
        <w:autoSpaceDE w:val="0"/>
        <w:autoSpaceDN w:val="0"/>
        <w:adjustRightInd w:val="0"/>
        <w:spacing w:after="0" w:line="240" w:lineRule="auto"/>
        <w:jc w:val="both"/>
        <w:rPr>
          <w:rFonts w:ascii="Arial Nova" w:eastAsia="Times New Roman" w:hAnsi="Arial Nova" w:cs="Arial"/>
          <w:bCs/>
          <w:color w:val="404040" w:themeColor="text1" w:themeTint="BF"/>
          <w:sz w:val="24"/>
          <w:szCs w:val="28"/>
          <w:lang w:val="en-US"/>
        </w:rPr>
      </w:pPr>
    </w:p>
    <w:p w14:paraId="16CBA081" w14:textId="5DAC9A06"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How we make society work together</w:t>
      </w:r>
    </w:p>
    <w:p w14:paraId="1CD92CC3" w14:textId="064E2C30"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 xml:space="preserve">Enabling people to make their own decisions </w:t>
      </w:r>
    </w:p>
    <w:p w14:paraId="5296FBA5" w14:textId="77777777"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Taking responsibility for our own lives and communities</w:t>
      </w:r>
    </w:p>
    <w:p w14:paraId="0540DBBC" w14:textId="77777777"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 xml:space="preserve">Promoting a sense of belonging.  </w:t>
      </w:r>
    </w:p>
    <w:p w14:paraId="243A7944" w14:textId="77777777"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Showing respect and tolerance for all backgrounds and cultures</w:t>
      </w:r>
    </w:p>
    <w:p w14:paraId="724AE17E" w14:textId="77777777"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Living in a democracy where your opinion counts</w:t>
      </w:r>
    </w:p>
    <w:p w14:paraId="3DB99D07" w14:textId="55507E2E"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Abiding by the rule of law</w:t>
      </w:r>
      <w:r w:rsidR="0068417A">
        <w:rPr>
          <w:rFonts w:ascii="Arial Nova" w:eastAsia="Times New Roman" w:hAnsi="Arial Nova" w:cs="Arial"/>
          <w:bCs/>
          <w:color w:val="404040" w:themeColor="text1" w:themeTint="BF"/>
          <w:sz w:val="24"/>
          <w:szCs w:val="28"/>
          <w:lang w:val="en-US"/>
        </w:rPr>
        <w:t xml:space="preserve"> -</w:t>
      </w:r>
      <w:r w:rsidRPr="000052E1">
        <w:rPr>
          <w:rFonts w:ascii="Arial Nova" w:eastAsia="Times New Roman" w:hAnsi="Arial Nova" w:cs="Arial"/>
          <w:bCs/>
          <w:color w:val="404040" w:themeColor="text1" w:themeTint="BF"/>
          <w:sz w:val="24"/>
          <w:szCs w:val="28"/>
          <w:lang w:val="en-US"/>
        </w:rPr>
        <w:t xml:space="preserve"> it is there to protect everyone</w:t>
      </w:r>
    </w:p>
    <w:p w14:paraId="14C9F1EF" w14:textId="77777777" w:rsidR="000A20D4" w:rsidRPr="000052E1" w:rsidRDefault="000A20D4" w:rsidP="003C0BAD">
      <w:pPr>
        <w:numPr>
          <w:ilvl w:val="0"/>
          <w:numId w:val="7"/>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Your individual liberty and the right to freedom of speech</w:t>
      </w:r>
    </w:p>
    <w:p w14:paraId="22530FE1" w14:textId="2709DFC6" w:rsidR="000A20D4" w:rsidRPr="000052E1" w:rsidRDefault="000A20D4" w:rsidP="003C0BAD">
      <w:pPr>
        <w:autoSpaceDE w:val="0"/>
        <w:autoSpaceDN w:val="0"/>
        <w:adjustRightInd w:val="0"/>
        <w:spacing w:after="0" w:line="240" w:lineRule="auto"/>
        <w:ind w:left="720"/>
        <w:contextualSpacing/>
        <w:jc w:val="both"/>
        <w:rPr>
          <w:rFonts w:ascii="Arial Nova" w:eastAsia="Times New Roman" w:hAnsi="Arial Nova" w:cs="Arial"/>
          <w:bCs/>
          <w:color w:val="404040" w:themeColor="text1" w:themeTint="BF"/>
          <w:sz w:val="24"/>
          <w:szCs w:val="28"/>
          <w:lang w:val="en-US"/>
        </w:rPr>
      </w:pPr>
    </w:p>
    <w:p w14:paraId="6794EB19" w14:textId="419DB40B" w:rsidR="000A20D4" w:rsidRPr="000052E1"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As a British citizen</w:t>
      </w:r>
      <w:r w:rsidR="0068417A">
        <w:rPr>
          <w:rFonts w:ascii="Arial Nova" w:eastAsia="Times New Roman" w:hAnsi="Arial Nova" w:cs="Arial"/>
          <w:bCs/>
          <w:color w:val="404040" w:themeColor="text1" w:themeTint="BF"/>
          <w:sz w:val="24"/>
          <w:szCs w:val="28"/>
          <w:lang w:val="en-US"/>
        </w:rPr>
        <w:t>,</w:t>
      </w:r>
      <w:r w:rsidRPr="000052E1">
        <w:rPr>
          <w:rFonts w:ascii="Arial Nova" w:eastAsia="Times New Roman" w:hAnsi="Arial Nova" w:cs="Arial"/>
          <w:bCs/>
          <w:color w:val="404040" w:themeColor="text1" w:themeTint="BF"/>
          <w:sz w:val="24"/>
          <w:szCs w:val="28"/>
          <w:lang w:val="en-US"/>
        </w:rPr>
        <w:t xml:space="preserve"> you have the right to:</w:t>
      </w:r>
    </w:p>
    <w:p w14:paraId="570C1F68" w14:textId="77777777" w:rsidR="000A20D4" w:rsidRPr="000052E1" w:rsidRDefault="000A20D4" w:rsidP="003C0BAD">
      <w:p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p>
    <w:p w14:paraId="071DC641" w14:textId="77777777" w:rsidR="000A20D4" w:rsidRPr="000052E1" w:rsidRDefault="000A20D4" w:rsidP="003C0BAD">
      <w:pPr>
        <w:numPr>
          <w:ilvl w:val="0"/>
          <w:numId w:val="6"/>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Human rights</w:t>
      </w:r>
    </w:p>
    <w:p w14:paraId="1C4B6D8D" w14:textId="77777777" w:rsidR="000A20D4" w:rsidRPr="000052E1" w:rsidRDefault="000A20D4" w:rsidP="003C0BAD">
      <w:pPr>
        <w:numPr>
          <w:ilvl w:val="0"/>
          <w:numId w:val="6"/>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Rights of privacy</w:t>
      </w:r>
    </w:p>
    <w:p w14:paraId="14B68E12" w14:textId="77777777" w:rsidR="000A20D4" w:rsidRPr="000052E1" w:rsidRDefault="000A20D4" w:rsidP="003C0BAD">
      <w:pPr>
        <w:numPr>
          <w:ilvl w:val="0"/>
          <w:numId w:val="6"/>
        </w:numPr>
        <w:autoSpaceDE w:val="0"/>
        <w:autoSpaceDN w:val="0"/>
        <w:adjustRightInd w:val="0"/>
        <w:spacing w:after="0" w:line="240" w:lineRule="auto"/>
        <w:ind w:left="714" w:hanging="357"/>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Right to receive equal treatment</w:t>
      </w:r>
    </w:p>
    <w:p w14:paraId="3A7505D5" w14:textId="77777777" w:rsidR="000A20D4" w:rsidRPr="000052E1" w:rsidRDefault="000A20D4" w:rsidP="003C0BAD">
      <w:pPr>
        <w:numPr>
          <w:ilvl w:val="0"/>
          <w:numId w:val="6"/>
        </w:numPr>
        <w:autoSpaceDE w:val="0"/>
        <w:autoSpaceDN w:val="0"/>
        <w:adjustRightInd w:val="0"/>
        <w:spacing w:after="0" w:line="240" w:lineRule="auto"/>
        <w:ind w:left="714" w:hanging="357"/>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Rights of workers</w:t>
      </w:r>
    </w:p>
    <w:p w14:paraId="366D862F" w14:textId="77777777" w:rsidR="000A20D4" w:rsidRPr="000052E1" w:rsidRDefault="000A20D4" w:rsidP="003C0BAD">
      <w:pPr>
        <w:numPr>
          <w:ilvl w:val="0"/>
          <w:numId w:val="6"/>
        </w:numPr>
        <w:autoSpaceDE w:val="0"/>
        <w:autoSpaceDN w:val="0"/>
        <w:adjustRightInd w:val="0"/>
        <w:spacing w:after="0" w:line="240" w:lineRule="auto"/>
        <w:contextualSpacing/>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Leave and seek re-entry to the United Kingdom at any time</w:t>
      </w:r>
    </w:p>
    <w:p w14:paraId="22C18FB2" w14:textId="61D3AAEC" w:rsidR="000A20D4" w:rsidRPr="000052E1" w:rsidRDefault="000A20D4" w:rsidP="003C0BAD">
      <w:pPr>
        <w:autoSpaceDE w:val="0"/>
        <w:autoSpaceDN w:val="0"/>
        <w:adjustRightInd w:val="0"/>
        <w:spacing w:after="0" w:line="240" w:lineRule="auto"/>
        <w:jc w:val="both"/>
        <w:rPr>
          <w:rFonts w:ascii="Arial Nova" w:eastAsia="Times New Roman" w:hAnsi="Arial Nova" w:cs="Arial"/>
          <w:bCs/>
          <w:color w:val="404040" w:themeColor="text1" w:themeTint="BF"/>
          <w:sz w:val="24"/>
          <w:szCs w:val="28"/>
          <w:lang w:val="en-US"/>
        </w:rPr>
      </w:pPr>
    </w:p>
    <w:p w14:paraId="0B66A8E8" w14:textId="4ADB18D1" w:rsidR="0068417A" w:rsidRDefault="000A20D4" w:rsidP="003C0BAD">
      <w:pPr>
        <w:autoSpaceDE w:val="0"/>
        <w:autoSpaceDN w:val="0"/>
        <w:adjustRightInd w:val="0"/>
        <w:spacing w:after="0" w:line="240" w:lineRule="auto"/>
        <w:jc w:val="both"/>
        <w:rPr>
          <w:rFonts w:ascii="Arial Nova" w:eastAsia="Times New Roman" w:hAnsi="Arial Nova" w:cs="Arial"/>
          <w:bCs/>
          <w:color w:val="404040" w:themeColor="text1" w:themeTint="BF"/>
          <w:sz w:val="24"/>
          <w:szCs w:val="28"/>
          <w:lang w:val="en-US"/>
        </w:rPr>
      </w:pPr>
      <w:r w:rsidRPr="000052E1">
        <w:rPr>
          <w:rFonts w:ascii="Arial Nova" w:eastAsia="Times New Roman" w:hAnsi="Arial Nova" w:cs="Arial"/>
          <w:bCs/>
          <w:color w:val="404040" w:themeColor="text1" w:themeTint="BF"/>
          <w:sz w:val="24"/>
          <w:szCs w:val="28"/>
          <w:lang w:val="en-US"/>
        </w:rPr>
        <w:t xml:space="preserve">As a citizen and </w:t>
      </w:r>
      <w:r w:rsidR="0068417A">
        <w:rPr>
          <w:rFonts w:ascii="Arial Nova" w:eastAsia="Times New Roman" w:hAnsi="Arial Nova" w:cs="Arial"/>
          <w:bCs/>
          <w:color w:val="404040" w:themeColor="text1" w:themeTint="BF"/>
          <w:sz w:val="24"/>
          <w:szCs w:val="28"/>
          <w:lang w:val="en-US"/>
        </w:rPr>
        <w:t>u</w:t>
      </w:r>
      <w:r w:rsidRPr="000052E1">
        <w:rPr>
          <w:rFonts w:ascii="Arial Nova" w:eastAsia="Times New Roman" w:hAnsi="Arial Nova" w:cs="Arial"/>
          <w:bCs/>
          <w:color w:val="404040" w:themeColor="text1" w:themeTint="BF"/>
          <w:sz w:val="24"/>
          <w:szCs w:val="28"/>
          <w:lang w:val="en-US"/>
        </w:rPr>
        <w:t>nder the Human Rights Act 1998</w:t>
      </w:r>
      <w:r w:rsidR="0068417A">
        <w:rPr>
          <w:rFonts w:ascii="Arial Nova" w:eastAsia="Times New Roman" w:hAnsi="Arial Nova" w:cs="Arial"/>
          <w:bCs/>
          <w:color w:val="404040" w:themeColor="text1" w:themeTint="BF"/>
          <w:sz w:val="24"/>
          <w:szCs w:val="28"/>
          <w:lang w:val="en-US"/>
        </w:rPr>
        <w:t>,</w:t>
      </w:r>
      <w:r w:rsidRPr="000052E1">
        <w:rPr>
          <w:rFonts w:ascii="Arial Nova" w:eastAsia="Times New Roman" w:hAnsi="Arial Nova" w:cs="Arial"/>
          <w:bCs/>
          <w:color w:val="404040" w:themeColor="text1" w:themeTint="BF"/>
          <w:sz w:val="24"/>
          <w:szCs w:val="28"/>
          <w:lang w:val="en-US"/>
        </w:rPr>
        <w:t xml:space="preserve"> you have the right to freedom of expression. This includes </w:t>
      </w:r>
      <w:r w:rsidR="0068417A" w:rsidRPr="0068417A">
        <w:rPr>
          <w:rFonts w:ascii="Arial Nova" w:eastAsia="Times New Roman" w:hAnsi="Arial Nova" w:cs="Arial"/>
          <w:bCs/>
          <w:i/>
          <w:color w:val="404040" w:themeColor="text1" w:themeTint="BF"/>
          <w:sz w:val="24"/>
          <w:szCs w:val="28"/>
          <w:lang w:val="en-US"/>
        </w:rPr>
        <w:t>‘</w:t>
      </w:r>
      <w:r w:rsidRPr="0068417A">
        <w:rPr>
          <w:rFonts w:ascii="Arial Nova" w:eastAsia="Times New Roman" w:hAnsi="Arial Nova" w:cs="Arial"/>
          <w:bCs/>
          <w:i/>
          <w:color w:val="404040" w:themeColor="text1" w:themeTint="BF"/>
          <w:sz w:val="24"/>
          <w:szCs w:val="28"/>
          <w:lang w:val="en-US"/>
        </w:rPr>
        <w:t xml:space="preserve">freedom to hold opinions and to receive and impart information and ideas without interference by public authority and regardless of </w:t>
      </w:r>
      <w:proofErr w:type="gramStart"/>
      <w:r w:rsidRPr="0068417A">
        <w:rPr>
          <w:rFonts w:ascii="Arial Nova" w:eastAsia="Times New Roman" w:hAnsi="Arial Nova" w:cs="Arial"/>
          <w:bCs/>
          <w:i/>
          <w:color w:val="404040" w:themeColor="text1" w:themeTint="BF"/>
          <w:sz w:val="24"/>
          <w:szCs w:val="28"/>
          <w:lang w:val="en-US"/>
        </w:rPr>
        <w:t>frontiers</w:t>
      </w:r>
      <w:r w:rsidR="0068417A" w:rsidRPr="0068417A">
        <w:rPr>
          <w:rFonts w:ascii="Arial Nova" w:eastAsia="Times New Roman" w:hAnsi="Arial Nova" w:cs="Arial"/>
          <w:bCs/>
          <w:i/>
          <w:color w:val="404040" w:themeColor="text1" w:themeTint="BF"/>
          <w:sz w:val="24"/>
          <w:szCs w:val="28"/>
          <w:lang w:val="en-US"/>
        </w:rPr>
        <w:t>’</w:t>
      </w:r>
      <w:proofErr w:type="gramEnd"/>
      <w:r w:rsidRPr="000052E1">
        <w:rPr>
          <w:rFonts w:ascii="Arial Nova" w:eastAsia="Times New Roman" w:hAnsi="Arial Nova" w:cs="Arial"/>
          <w:bCs/>
          <w:color w:val="404040" w:themeColor="text1" w:themeTint="BF"/>
          <w:sz w:val="24"/>
          <w:szCs w:val="28"/>
          <w:lang w:val="en-US"/>
        </w:rPr>
        <w:t xml:space="preserve">. </w:t>
      </w:r>
    </w:p>
    <w:p w14:paraId="3209DF4E" w14:textId="346C74A9" w:rsidR="000A20D4" w:rsidRPr="000052E1" w:rsidRDefault="000A20D4" w:rsidP="00B40A5E">
      <w:pPr>
        <w:autoSpaceDE w:val="0"/>
        <w:autoSpaceDN w:val="0"/>
        <w:adjustRightInd w:val="0"/>
        <w:spacing w:after="0" w:line="240" w:lineRule="auto"/>
        <w:rPr>
          <w:rFonts w:ascii="Arial Nova" w:eastAsia="Times New Roman" w:hAnsi="Arial Nova" w:cs="Arial"/>
          <w:bCs/>
          <w:color w:val="404040" w:themeColor="text1" w:themeTint="BF"/>
          <w:sz w:val="24"/>
          <w:szCs w:val="28"/>
          <w:lang w:val="en-US"/>
        </w:rPr>
      </w:pPr>
    </w:p>
    <w:p w14:paraId="07BAF89D" w14:textId="03C96C63" w:rsidR="000A20D4" w:rsidRPr="00941FC0" w:rsidRDefault="000A20D4" w:rsidP="00B40A5E">
      <w:pPr>
        <w:autoSpaceDE w:val="0"/>
        <w:autoSpaceDN w:val="0"/>
        <w:adjustRightInd w:val="0"/>
        <w:spacing w:after="0" w:line="240" w:lineRule="auto"/>
        <w:rPr>
          <w:rFonts w:ascii="Montserrat Light" w:eastAsia="Times New Roman" w:hAnsi="Montserrat Light" w:cs="Arial"/>
          <w:bCs/>
          <w:color w:val="404040" w:themeColor="text1" w:themeTint="BF"/>
          <w:sz w:val="28"/>
          <w:szCs w:val="28"/>
          <w:u w:val="single"/>
          <w:lang w:val="en-US"/>
        </w:rPr>
      </w:pPr>
    </w:p>
    <w:p w14:paraId="6E332570" w14:textId="614FC789" w:rsidR="000052E1" w:rsidRDefault="00231E84" w:rsidP="0068417A">
      <w:pPr>
        <w:rPr>
          <w:rFonts w:ascii="Montserrat Semi Bold" w:eastAsia="Times New Roman" w:hAnsi="Montserrat Semi Bold" w:cs="Arial"/>
          <w:bCs/>
          <w:color w:val="404040" w:themeColor="text1" w:themeTint="BF"/>
          <w:sz w:val="72"/>
          <w:szCs w:val="72"/>
          <w:lang w:val="en-US"/>
        </w:rPr>
      </w:pPr>
      <w:r>
        <w:rPr>
          <w:rFonts w:ascii="Montserrat Semi Bold" w:eastAsia="Times New Roman" w:hAnsi="Montserrat Semi Bold" w:cs="Arial"/>
          <w:bCs/>
          <w:noProof/>
          <w:color w:val="000000" w:themeColor="text1"/>
          <w:sz w:val="72"/>
          <w:szCs w:val="72"/>
          <w:lang w:val="en-US"/>
        </w:rPr>
        <w:drawing>
          <wp:anchor distT="0" distB="0" distL="114300" distR="114300" simplePos="0" relativeHeight="251666432" behindDoc="1" locked="0" layoutInCell="1" allowOverlap="1" wp14:anchorId="24788E2B" wp14:editId="494C5F8F">
            <wp:simplePos x="0" y="0"/>
            <wp:positionH relativeFrom="margin">
              <wp:align>left</wp:align>
            </wp:positionH>
            <wp:positionV relativeFrom="paragraph">
              <wp:posOffset>11430</wp:posOffset>
            </wp:positionV>
            <wp:extent cx="5265465" cy="2342800"/>
            <wp:effectExtent l="0" t="0" r="0" b="635"/>
            <wp:wrapNone/>
            <wp:docPr id="337" name="Picture 337" descr="A close up of a piece of pap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BritishValues.jpg"/>
                    <pic:cNvPicPr/>
                  </pic:nvPicPr>
                  <pic:blipFill>
                    <a:blip r:embed="rId16">
                      <a:extLst>
                        <a:ext uri="{28A0092B-C50C-407E-A947-70E740481C1C}">
                          <a14:useLocalDpi xmlns:a14="http://schemas.microsoft.com/office/drawing/2010/main" val="0"/>
                        </a:ext>
                      </a:extLst>
                    </a:blip>
                    <a:stretch>
                      <a:fillRect/>
                    </a:stretch>
                  </pic:blipFill>
                  <pic:spPr>
                    <a:xfrm>
                      <a:off x="0" y="0"/>
                      <a:ext cx="5265465" cy="2342800"/>
                    </a:xfrm>
                    <a:prstGeom prst="rect">
                      <a:avLst/>
                    </a:prstGeom>
                  </pic:spPr>
                </pic:pic>
              </a:graphicData>
            </a:graphic>
            <wp14:sizeRelH relativeFrom="margin">
              <wp14:pctWidth>0</wp14:pctWidth>
            </wp14:sizeRelH>
            <wp14:sizeRelV relativeFrom="margin">
              <wp14:pctHeight>0</wp14:pctHeight>
            </wp14:sizeRelV>
          </wp:anchor>
        </w:drawing>
      </w:r>
      <w:r w:rsidR="000052E1">
        <w:rPr>
          <w:rFonts w:ascii="Montserrat Semi Bold" w:eastAsia="Times New Roman" w:hAnsi="Montserrat Semi Bold" w:cs="Arial"/>
          <w:bCs/>
          <w:color w:val="404040" w:themeColor="text1" w:themeTint="BF"/>
          <w:sz w:val="72"/>
          <w:szCs w:val="72"/>
          <w:lang w:val="en-US"/>
        </w:rPr>
        <w:br w:type="page"/>
      </w:r>
    </w:p>
    <w:p w14:paraId="697BCFAC" w14:textId="77777777" w:rsidR="00526211" w:rsidRDefault="00526211" w:rsidP="00B40A5E">
      <w:pPr>
        <w:autoSpaceDE w:val="0"/>
        <w:autoSpaceDN w:val="0"/>
        <w:adjustRightInd w:val="0"/>
        <w:spacing w:after="0" w:line="240" w:lineRule="auto"/>
        <w:rPr>
          <w:rFonts w:ascii="Montserrat Semi Bold" w:eastAsia="Times New Roman" w:hAnsi="Montserrat Semi Bold" w:cs="Arial"/>
          <w:bCs/>
          <w:color w:val="00B050"/>
          <w:sz w:val="40"/>
          <w:szCs w:val="72"/>
          <w:lang w:val="en-US"/>
        </w:rPr>
      </w:pPr>
    </w:p>
    <w:p w14:paraId="2AE06672" w14:textId="6DF4F585" w:rsidR="000A20D4" w:rsidRPr="00AB65DF" w:rsidRDefault="0068417A" w:rsidP="00B40A5E">
      <w:pPr>
        <w:autoSpaceDE w:val="0"/>
        <w:autoSpaceDN w:val="0"/>
        <w:adjustRightInd w:val="0"/>
        <w:spacing w:after="0" w:line="240" w:lineRule="auto"/>
        <w:rPr>
          <w:rFonts w:ascii="Montserrat Semi Bold" w:eastAsia="Times New Roman" w:hAnsi="Montserrat Semi Bold" w:cs="Arial"/>
          <w:bCs/>
          <w:color w:val="2F5496" w:themeColor="accent1" w:themeShade="BF"/>
          <w:sz w:val="40"/>
          <w:szCs w:val="72"/>
          <w:lang w:val="en-US"/>
        </w:rPr>
      </w:pPr>
      <w:r w:rsidRPr="00AB65DF">
        <w:rPr>
          <w:rFonts w:ascii="Montserrat Semi Bold" w:eastAsia="Times New Roman" w:hAnsi="Montserrat Semi Bold" w:cs="Arial"/>
          <w:bCs/>
          <w:color w:val="2F5496" w:themeColor="accent1" w:themeShade="BF"/>
          <w:sz w:val="40"/>
          <w:szCs w:val="72"/>
          <w:lang w:val="en-US"/>
        </w:rPr>
        <w:t>DATA PROTECTION</w:t>
      </w:r>
    </w:p>
    <w:p w14:paraId="7DC6DADC" w14:textId="77777777" w:rsidR="000A20D4" w:rsidRPr="000052E1" w:rsidRDefault="000A20D4" w:rsidP="00B40A5E">
      <w:pPr>
        <w:autoSpaceDE w:val="0"/>
        <w:autoSpaceDN w:val="0"/>
        <w:adjustRightInd w:val="0"/>
        <w:spacing w:after="0" w:line="240" w:lineRule="auto"/>
        <w:rPr>
          <w:rFonts w:ascii="Montserrat Semi Bold" w:eastAsia="Times New Roman" w:hAnsi="Montserrat Semi Bold" w:cs="Arial"/>
          <w:bCs/>
          <w:color w:val="404040" w:themeColor="text1" w:themeTint="BF"/>
          <w:sz w:val="40"/>
          <w:szCs w:val="72"/>
          <w:lang w:val="en-US"/>
        </w:rPr>
      </w:pPr>
    </w:p>
    <w:p w14:paraId="50C713A5" w14:textId="0ED260D4" w:rsidR="000A20D4" w:rsidRPr="000052E1" w:rsidRDefault="0068417A" w:rsidP="003C0BAD">
      <w:pPr>
        <w:widowControl w:val="0"/>
        <w:spacing w:after="0" w:line="240" w:lineRule="auto"/>
        <w:jc w:val="both"/>
        <w:rPr>
          <w:rFonts w:ascii="Arial Nova" w:eastAsia="Times New Roman" w:hAnsi="Arial Nova"/>
          <w:b/>
          <w:color w:val="404040" w:themeColor="text1" w:themeTint="BF"/>
          <w:sz w:val="24"/>
          <w:szCs w:val="28"/>
          <w:lang w:val="en-US"/>
        </w:rPr>
      </w:pPr>
      <w:r>
        <w:rPr>
          <w:rFonts w:ascii="Arial Nova" w:eastAsia="Times New Roman" w:hAnsi="Arial Nova" w:cs="Arial"/>
          <w:color w:val="404040" w:themeColor="text1" w:themeTint="BF"/>
          <w:sz w:val="24"/>
          <w:szCs w:val="28"/>
          <w:lang w:val="en-US"/>
        </w:rPr>
        <w:t>We take our</w:t>
      </w:r>
      <w:r w:rsidR="000A20D4" w:rsidRPr="000052E1">
        <w:rPr>
          <w:rFonts w:ascii="Arial Nova" w:eastAsia="Times New Roman" w:hAnsi="Arial Nova" w:cs="Arial"/>
          <w:color w:val="404040" w:themeColor="text1" w:themeTint="BF"/>
          <w:sz w:val="24"/>
          <w:szCs w:val="28"/>
          <w:lang w:val="en-US"/>
        </w:rPr>
        <w:t xml:space="preserve"> responsibility regarding the security of personal data very seriously and compl</w:t>
      </w:r>
      <w:r>
        <w:rPr>
          <w:rFonts w:ascii="Arial Nova" w:eastAsia="Times New Roman" w:hAnsi="Arial Nova" w:cs="Arial"/>
          <w:color w:val="404040" w:themeColor="text1" w:themeTint="BF"/>
          <w:sz w:val="24"/>
          <w:szCs w:val="28"/>
          <w:lang w:val="en-US"/>
        </w:rPr>
        <w:t>y</w:t>
      </w:r>
      <w:r w:rsidR="000A20D4" w:rsidRPr="000052E1">
        <w:rPr>
          <w:rFonts w:ascii="Arial Nova" w:eastAsia="Times New Roman" w:hAnsi="Arial Nova" w:cs="Arial"/>
          <w:color w:val="404040" w:themeColor="text1" w:themeTint="BF"/>
          <w:sz w:val="24"/>
          <w:szCs w:val="28"/>
          <w:lang w:val="en-US"/>
        </w:rPr>
        <w:t xml:space="preserve"> with </w:t>
      </w:r>
      <w:r>
        <w:rPr>
          <w:rFonts w:ascii="Arial Nova" w:eastAsia="Times New Roman" w:hAnsi="Arial Nova" w:cs="Arial"/>
          <w:color w:val="404040" w:themeColor="text1" w:themeTint="BF"/>
          <w:sz w:val="24"/>
          <w:szCs w:val="28"/>
          <w:lang w:val="en-US"/>
        </w:rPr>
        <w:t xml:space="preserve">our </w:t>
      </w:r>
      <w:r w:rsidR="000A20D4" w:rsidRPr="000052E1">
        <w:rPr>
          <w:rFonts w:ascii="Arial Nova" w:eastAsia="Times New Roman" w:hAnsi="Arial Nova" w:cs="Arial"/>
          <w:color w:val="404040" w:themeColor="text1" w:themeTint="BF"/>
          <w:sz w:val="24"/>
          <w:szCs w:val="28"/>
          <w:lang w:val="en-US"/>
        </w:rPr>
        <w:t xml:space="preserve">legal obligations under the Data Protection Act 1998. </w:t>
      </w:r>
      <w:r>
        <w:rPr>
          <w:rFonts w:ascii="Arial Nova" w:eastAsia="Times New Roman" w:hAnsi="Arial Nova" w:cs="Arial"/>
          <w:color w:val="404040" w:themeColor="text1" w:themeTint="BF"/>
          <w:sz w:val="24"/>
          <w:szCs w:val="28"/>
          <w:lang w:val="en-US"/>
        </w:rPr>
        <w:t xml:space="preserve">We </w:t>
      </w:r>
      <w:r w:rsidR="000A20D4" w:rsidRPr="000052E1">
        <w:rPr>
          <w:rFonts w:ascii="Arial Nova" w:eastAsia="Times New Roman" w:hAnsi="Arial Nova" w:cs="Arial"/>
          <w:color w:val="404040" w:themeColor="text1" w:themeTint="BF"/>
          <w:sz w:val="24"/>
          <w:szCs w:val="28"/>
          <w:lang w:val="en-US"/>
        </w:rPr>
        <w:t>assure</w:t>
      </w:r>
      <w:r>
        <w:rPr>
          <w:rFonts w:ascii="Arial Nova" w:eastAsia="Times New Roman" w:hAnsi="Arial Nova" w:cs="Arial"/>
          <w:color w:val="404040" w:themeColor="text1" w:themeTint="BF"/>
          <w:sz w:val="24"/>
          <w:szCs w:val="28"/>
          <w:lang w:val="en-US"/>
        </w:rPr>
        <w:t xml:space="preserve"> that our</w:t>
      </w:r>
      <w:r w:rsidR="000A20D4" w:rsidRPr="000052E1">
        <w:rPr>
          <w:rFonts w:ascii="Arial Nova" w:eastAsia="Times New Roman" w:hAnsi="Arial Nova" w:cs="Arial"/>
          <w:color w:val="404040" w:themeColor="text1" w:themeTint="BF"/>
          <w:sz w:val="24"/>
          <w:szCs w:val="28"/>
          <w:lang w:val="en-US"/>
        </w:rPr>
        <w:t xml:space="preserve"> </w:t>
      </w:r>
      <w:r w:rsidRPr="000052E1">
        <w:rPr>
          <w:rFonts w:ascii="Arial Nova" w:eastAsia="Times New Roman" w:hAnsi="Arial Nova" w:cs="Arial"/>
          <w:color w:val="404040" w:themeColor="text1" w:themeTint="BF"/>
          <w:sz w:val="24"/>
          <w:szCs w:val="28"/>
          <w:lang w:val="en-US"/>
        </w:rPr>
        <w:t>learners’</w:t>
      </w:r>
      <w:r w:rsidR="000A20D4" w:rsidRPr="000052E1">
        <w:rPr>
          <w:rFonts w:ascii="Arial Nova" w:eastAsia="Times New Roman" w:hAnsi="Arial Nova" w:cs="Arial"/>
          <w:color w:val="404040" w:themeColor="text1" w:themeTint="BF"/>
          <w:sz w:val="24"/>
          <w:szCs w:val="28"/>
          <w:lang w:val="en-US"/>
        </w:rPr>
        <w:t xml:space="preserve"> personal data is processed in compliance with the Act and is stored in a secure, confidential and appropriate manner.</w:t>
      </w:r>
    </w:p>
    <w:p w14:paraId="0049862C" w14:textId="77777777" w:rsidR="000A20D4" w:rsidRPr="000052E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1FAD08AC" w14:textId="4845875B" w:rsidR="000A20D4" w:rsidRPr="000052E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sidRPr="000052E1">
        <w:rPr>
          <w:rFonts w:ascii="Arial Nova" w:eastAsia="Times New Roman" w:hAnsi="Arial Nova" w:cs="Arial"/>
          <w:color w:val="404040" w:themeColor="text1" w:themeTint="BF"/>
          <w:sz w:val="24"/>
          <w:szCs w:val="28"/>
          <w:lang w:val="en-US"/>
        </w:rPr>
        <w:t xml:space="preserve">The data will only be stored </w:t>
      </w:r>
      <w:r w:rsidR="0068417A">
        <w:rPr>
          <w:rFonts w:ascii="Arial Nova" w:eastAsia="Times New Roman" w:hAnsi="Arial Nova" w:cs="Arial"/>
          <w:color w:val="404040" w:themeColor="text1" w:themeTint="BF"/>
          <w:sz w:val="24"/>
          <w:szCs w:val="28"/>
          <w:lang w:val="en-US"/>
        </w:rPr>
        <w:t xml:space="preserve">where </w:t>
      </w:r>
      <w:r w:rsidRPr="000052E1">
        <w:rPr>
          <w:rFonts w:ascii="Arial Nova" w:eastAsia="Times New Roman" w:hAnsi="Arial Nova" w:cs="Arial"/>
          <w:color w:val="404040" w:themeColor="text1" w:themeTint="BF"/>
          <w:sz w:val="24"/>
          <w:szCs w:val="28"/>
          <w:lang w:val="en-US"/>
        </w:rPr>
        <w:t xml:space="preserve">relevant and will not be disclosed without </w:t>
      </w:r>
      <w:r w:rsidR="0068417A">
        <w:rPr>
          <w:rFonts w:ascii="Arial Nova" w:eastAsia="Times New Roman" w:hAnsi="Arial Nova" w:cs="Arial"/>
          <w:color w:val="404040" w:themeColor="text1" w:themeTint="BF"/>
          <w:sz w:val="24"/>
          <w:szCs w:val="28"/>
          <w:lang w:val="en-US"/>
        </w:rPr>
        <w:t>your</w:t>
      </w:r>
      <w:r w:rsidRPr="000052E1">
        <w:rPr>
          <w:rFonts w:ascii="Arial Nova" w:eastAsia="Times New Roman" w:hAnsi="Arial Nova" w:cs="Arial"/>
          <w:color w:val="404040" w:themeColor="text1" w:themeTint="BF"/>
          <w:sz w:val="24"/>
          <w:szCs w:val="28"/>
          <w:lang w:val="en-US"/>
        </w:rPr>
        <w:t xml:space="preserve"> </w:t>
      </w:r>
      <w:r w:rsidR="0068417A">
        <w:rPr>
          <w:rFonts w:ascii="Arial Nova" w:eastAsia="Times New Roman" w:hAnsi="Arial Nova" w:cs="Arial"/>
          <w:color w:val="404040" w:themeColor="text1" w:themeTint="BF"/>
          <w:sz w:val="24"/>
          <w:szCs w:val="28"/>
          <w:lang w:val="en-US"/>
        </w:rPr>
        <w:t>consent</w:t>
      </w:r>
      <w:r w:rsidRPr="000052E1">
        <w:rPr>
          <w:rFonts w:ascii="Arial Nova" w:eastAsia="Times New Roman" w:hAnsi="Arial Nova" w:cs="Arial"/>
          <w:color w:val="404040" w:themeColor="text1" w:themeTint="BF"/>
          <w:sz w:val="24"/>
          <w:szCs w:val="28"/>
          <w:lang w:val="en-US"/>
        </w:rPr>
        <w:t xml:space="preserve"> unless </w:t>
      </w:r>
      <w:r w:rsidR="0068417A">
        <w:rPr>
          <w:rFonts w:ascii="Arial Nova" w:eastAsia="Times New Roman" w:hAnsi="Arial Nova" w:cs="Arial"/>
          <w:color w:val="404040" w:themeColor="text1" w:themeTint="BF"/>
          <w:sz w:val="24"/>
          <w:szCs w:val="28"/>
          <w:lang w:val="en-US"/>
        </w:rPr>
        <w:t xml:space="preserve">it’s </w:t>
      </w:r>
      <w:r w:rsidRPr="000052E1">
        <w:rPr>
          <w:rFonts w:ascii="Arial Nova" w:eastAsia="Times New Roman" w:hAnsi="Arial Nova" w:cs="Arial"/>
          <w:color w:val="404040" w:themeColor="text1" w:themeTint="BF"/>
          <w:sz w:val="24"/>
          <w:szCs w:val="28"/>
          <w:lang w:val="en-US"/>
        </w:rPr>
        <w:t xml:space="preserve">required by law. We </w:t>
      </w:r>
      <w:r w:rsidR="0068417A">
        <w:rPr>
          <w:rFonts w:ascii="Arial Nova" w:eastAsia="Times New Roman" w:hAnsi="Arial Nova" w:cs="Arial"/>
          <w:color w:val="404040" w:themeColor="text1" w:themeTint="BF"/>
          <w:sz w:val="24"/>
          <w:szCs w:val="28"/>
          <w:lang w:val="en-US"/>
        </w:rPr>
        <w:t>won’t</w:t>
      </w:r>
      <w:r w:rsidRPr="000052E1">
        <w:rPr>
          <w:rFonts w:ascii="Arial Nova" w:eastAsia="Times New Roman" w:hAnsi="Arial Nova" w:cs="Arial"/>
          <w:color w:val="404040" w:themeColor="text1" w:themeTint="BF"/>
          <w:sz w:val="24"/>
          <w:szCs w:val="28"/>
          <w:lang w:val="en-US"/>
        </w:rPr>
        <w:t xml:space="preserve"> convey or discuss your confidential or personal information with anyone outside of </w:t>
      </w:r>
      <w:r w:rsidR="0068417A">
        <w:rPr>
          <w:rFonts w:ascii="Arial Nova" w:eastAsia="Times New Roman" w:hAnsi="Arial Nova" w:cs="Arial"/>
          <w:color w:val="404040" w:themeColor="text1" w:themeTint="BF"/>
          <w:sz w:val="24"/>
          <w:szCs w:val="28"/>
          <w:lang w:val="en-US"/>
        </w:rPr>
        <w:t xml:space="preserve">the company </w:t>
      </w:r>
      <w:r w:rsidRPr="000052E1">
        <w:rPr>
          <w:rFonts w:ascii="Arial Nova" w:eastAsia="Times New Roman" w:hAnsi="Arial Nova" w:cs="Arial"/>
          <w:color w:val="404040" w:themeColor="text1" w:themeTint="BF"/>
          <w:sz w:val="24"/>
          <w:szCs w:val="28"/>
          <w:lang w:val="en-US"/>
        </w:rPr>
        <w:t xml:space="preserve">without your permission. </w:t>
      </w:r>
    </w:p>
    <w:p w14:paraId="4C327B49"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r w:rsidRPr="00941FC0">
        <w:rPr>
          <w:rFonts w:ascii="Montserrat Light" w:eastAsia="Times New Roman" w:hAnsi="Montserrat Light" w:cs="Arial"/>
          <w:color w:val="404040" w:themeColor="text1" w:themeTint="BF"/>
          <w:sz w:val="28"/>
          <w:szCs w:val="28"/>
          <w:lang w:val="en-US"/>
        </w:rPr>
        <w:t xml:space="preserve"> </w:t>
      </w:r>
    </w:p>
    <w:p w14:paraId="47B08EB7"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5B5FCB3C"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0504A4F3"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1E38C430" w14:textId="471CC4D9"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02CB2AFA" w14:textId="4811818F"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473C5B83" w14:textId="559CD045"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718F8E40" w14:textId="5B299DF5"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2B51200B" w14:textId="5D5CBED3"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624703F6"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596FD686"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3285AA92" w14:textId="2404AC2F"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4CED7F5A" w14:textId="35B89CA3" w:rsidR="000A20D4" w:rsidRPr="00941FC0" w:rsidRDefault="00231E8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r>
        <w:rPr>
          <w:rFonts w:ascii="Montserrat Light" w:eastAsia="Times New Roman" w:hAnsi="Montserrat Light" w:cs="Arial"/>
          <w:noProof/>
          <w:color w:val="000000" w:themeColor="text1"/>
          <w:sz w:val="28"/>
          <w:szCs w:val="28"/>
          <w:lang w:val="en-US"/>
        </w:rPr>
        <w:drawing>
          <wp:anchor distT="0" distB="0" distL="114300" distR="114300" simplePos="0" relativeHeight="251667456" behindDoc="1" locked="0" layoutInCell="1" allowOverlap="1" wp14:anchorId="7D40BC5F" wp14:editId="0AB818FC">
            <wp:simplePos x="0" y="0"/>
            <wp:positionH relativeFrom="margin">
              <wp:align>left</wp:align>
            </wp:positionH>
            <wp:positionV relativeFrom="paragraph">
              <wp:posOffset>103507</wp:posOffset>
            </wp:positionV>
            <wp:extent cx="5655310" cy="3393437"/>
            <wp:effectExtent l="0" t="0" r="2540" b="0"/>
            <wp:wrapNone/>
            <wp:docPr id="167" name="Picture 167"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Data-Protection-GDPR.jpg"/>
                    <pic:cNvPicPr/>
                  </pic:nvPicPr>
                  <pic:blipFill>
                    <a:blip r:embed="rId17">
                      <a:extLst>
                        <a:ext uri="{28A0092B-C50C-407E-A947-70E740481C1C}">
                          <a14:useLocalDpi xmlns:a14="http://schemas.microsoft.com/office/drawing/2010/main" val="0"/>
                        </a:ext>
                      </a:extLst>
                    </a:blip>
                    <a:stretch>
                      <a:fillRect/>
                    </a:stretch>
                  </pic:blipFill>
                  <pic:spPr>
                    <a:xfrm>
                      <a:off x="0" y="0"/>
                      <a:ext cx="5655310" cy="3393437"/>
                    </a:xfrm>
                    <a:prstGeom prst="rect">
                      <a:avLst/>
                    </a:prstGeom>
                  </pic:spPr>
                </pic:pic>
              </a:graphicData>
            </a:graphic>
            <wp14:sizeRelH relativeFrom="margin">
              <wp14:pctWidth>0</wp14:pctWidth>
            </wp14:sizeRelH>
            <wp14:sizeRelV relativeFrom="margin">
              <wp14:pctHeight>0</wp14:pctHeight>
            </wp14:sizeRelV>
          </wp:anchor>
        </w:drawing>
      </w:r>
    </w:p>
    <w:p w14:paraId="4E3B7124" w14:textId="1DFD409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59705CED"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46A9CAB0"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7AD18C90"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540A6D38"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2F0CCF64"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197D0533"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6C3D2F25"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0246926F"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686C66B1" w14:textId="77777777" w:rsidR="000A20D4" w:rsidRPr="00941FC0" w:rsidRDefault="000A20D4" w:rsidP="00B40A5E">
      <w:pPr>
        <w:widowControl w:val="0"/>
        <w:spacing w:after="0" w:line="240" w:lineRule="auto"/>
        <w:ind w:right="-10"/>
        <w:rPr>
          <w:rFonts w:ascii="Montserrat Light" w:eastAsia="Times New Roman" w:hAnsi="Montserrat Light" w:cs="Arial"/>
          <w:color w:val="404040" w:themeColor="text1" w:themeTint="BF"/>
          <w:sz w:val="28"/>
          <w:szCs w:val="28"/>
          <w:lang w:val="en-US"/>
        </w:rPr>
      </w:pPr>
    </w:p>
    <w:p w14:paraId="6253C182" w14:textId="77777777" w:rsidR="00526211" w:rsidRDefault="00526211">
      <w:pPr>
        <w:rPr>
          <w:rFonts w:ascii="Montserrat Semi Bold" w:eastAsia="Times New Roman" w:hAnsi="Montserrat Semi Bold" w:cs="Arial"/>
          <w:bCs/>
          <w:color w:val="404040" w:themeColor="text1" w:themeTint="BF"/>
          <w:sz w:val="72"/>
          <w:szCs w:val="72"/>
          <w:lang w:val="en-US"/>
        </w:rPr>
      </w:pPr>
      <w:r>
        <w:rPr>
          <w:rFonts w:ascii="Montserrat Semi Bold" w:eastAsia="Times New Roman" w:hAnsi="Montserrat Semi Bold" w:cs="Arial"/>
          <w:bCs/>
          <w:color w:val="404040" w:themeColor="text1" w:themeTint="BF"/>
          <w:sz w:val="72"/>
          <w:szCs w:val="72"/>
          <w:lang w:val="en-US"/>
        </w:rPr>
        <w:br w:type="page"/>
      </w:r>
    </w:p>
    <w:p w14:paraId="008327A9" w14:textId="77777777" w:rsidR="00AB65DF" w:rsidRDefault="00AB65DF" w:rsidP="00526211">
      <w:pPr>
        <w:autoSpaceDE w:val="0"/>
        <w:autoSpaceDN w:val="0"/>
        <w:adjustRightInd w:val="0"/>
        <w:spacing w:after="0" w:line="240" w:lineRule="auto"/>
        <w:rPr>
          <w:rFonts w:ascii="Montserrat Semi Bold" w:eastAsia="Times New Roman" w:hAnsi="Montserrat Semi Bold" w:cs="Arial"/>
          <w:bCs/>
          <w:color w:val="00B050"/>
          <w:sz w:val="40"/>
          <w:szCs w:val="72"/>
          <w:lang w:val="en-US"/>
        </w:rPr>
      </w:pPr>
    </w:p>
    <w:p w14:paraId="28A84A75" w14:textId="2F343287" w:rsidR="00526211" w:rsidRPr="00AB65DF" w:rsidRDefault="00526211" w:rsidP="00526211">
      <w:pPr>
        <w:autoSpaceDE w:val="0"/>
        <w:autoSpaceDN w:val="0"/>
        <w:adjustRightInd w:val="0"/>
        <w:spacing w:after="0" w:line="240" w:lineRule="auto"/>
        <w:rPr>
          <w:rFonts w:ascii="Montserrat Semi Bold" w:eastAsia="Times New Roman" w:hAnsi="Montserrat Semi Bold" w:cs="Arial"/>
          <w:bCs/>
          <w:color w:val="2F5496" w:themeColor="accent1" w:themeShade="BF"/>
          <w:sz w:val="40"/>
          <w:szCs w:val="72"/>
          <w:lang w:val="en-US"/>
        </w:rPr>
      </w:pPr>
      <w:r w:rsidRPr="00AB65DF">
        <w:rPr>
          <w:rFonts w:ascii="Montserrat Semi Bold" w:eastAsia="Times New Roman" w:hAnsi="Montserrat Semi Bold" w:cs="Arial"/>
          <w:bCs/>
          <w:color w:val="2F5496" w:themeColor="accent1" w:themeShade="BF"/>
          <w:sz w:val="40"/>
          <w:szCs w:val="72"/>
          <w:lang w:val="en-US"/>
        </w:rPr>
        <w:t>SAFEGUARDING</w:t>
      </w:r>
    </w:p>
    <w:p w14:paraId="56B069F2" w14:textId="77777777" w:rsidR="00526211" w:rsidRPr="00526211" w:rsidRDefault="00526211" w:rsidP="00526211">
      <w:pPr>
        <w:autoSpaceDE w:val="0"/>
        <w:autoSpaceDN w:val="0"/>
        <w:adjustRightInd w:val="0"/>
        <w:spacing w:after="0" w:line="240" w:lineRule="auto"/>
        <w:rPr>
          <w:rFonts w:ascii="Montserrat Light" w:eastAsia="Times New Roman" w:hAnsi="Montserrat Light" w:cs="Arial"/>
          <w:color w:val="404040" w:themeColor="text1" w:themeTint="BF"/>
          <w:sz w:val="40"/>
          <w:szCs w:val="28"/>
          <w:lang w:val="en-US"/>
        </w:rPr>
      </w:pPr>
    </w:p>
    <w:p w14:paraId="33B86285" w14:textId="5125F372" w:rsidR="000A20D4" w:rsidRPr="00526211" w:rsidRDefault="000A20D4" w:rsidP="003C0BAD">
      <w:pPr>
        <w:autoSpaceDE w:val="0"/>
        <w:autoSpaceDN w:val="0"/>
        <w:adjustRightInd w:val="0"/>
        <w:spacing w:after="0" w:line="240" w:lineRule="auto"/>
        <w:jc w:val="both"/>
        <w:rPr>
          <w:rFonts w:ascii="Arial Nova" w:eastAsia="Times New Roman" w:hAnsi="Arial Nova" w:cs="Arial"/>
          <w:bCs/>
          <w:color w:val="00B050"/>
          <w:sz w:val="36"/>
          <w:szCs w:val="72"/>
          <w:lang w:val="en-US"/>
        </w:rPr>
      </w:pPr>
      <w:r w:rsidRPr="00526211">
        <w:rPr>
          <w:rFonts w:ascii="Arial Nova" w:eastAsia="Times New Roman" w:hAnsi="Arial Nova" w:cs="Arial"/>
          <w:color w:val="404040" w:themeColor="text1" w:themeTint="BF"/>
          <w:sz w:val="24"/>
          <w:szCs w:val="28"/>
          <w:lang w:val="en-US"/>
        </w:rPr>
        <w:t>Safeguarding is the actions we take to promote the welfare of individuals and protect them from harm</w:t>
      </w:r>
      <w:r w:rsidR="00FA7CA8">
        <w:rPr>
          <w:rFonts w:ascii="Arial Nova" w:eastAsia="Times New Roman" w:hAnsi="Arial Nova" w:cs="Arial"/>
          <w:color w:val="404040" w:themeColor="text1" w:themeTint="BF"/>
          <w:sz w:val="24"/>
          <w:szCs w:val="28"/>
          <w:lang w:val="en-US"/>
        </w:rPr>
        <w:t xml:space="preserve">. </w:t>
      </w:r>
      <w:r w:rsidRPr="00526211">
        <w:rPr>
          <w:rFonts w:ascii="Arial Nova" w:eastAsia="Times New Roman" w:hAnsi="Arial Nova" w:cs="Arial"/>
          <w:color w:val="404040" w:themeColor="text1" w:themeTint="BF"/>
          <w:sz w:val="24"/>
          <w:szCs w:val="28"/>
          <w:lang w:val="en-US"/>
        </w:rPr>
        <w:t>A safeguarding concern is ‘</w:t>
      </w:r>
      <w:r w:rsidRPr="00FA7CA8">
        <w:rPr>
          <w:rFonts w:ascii="Arial Nova" w:eastAsia="Times New Roman" w:hAnsi="Arial Nova" w:cs="Arial"/>
          <w:i/>
          <w:color w:val="404040" w:themeColor="text1" w:themeTint="BF"/>
          <w:sz w:val="24"/>
          <w:szCs w:val="28"/>
          <w:lang w:val="en-US"/>
        </w:rPr>
        <w:t>anything that may cause worry about another person or contributes to a person feeling uncomfortable or unsure about the safety or welfare of someone else or themselves (including indications of potential radicalisation and expressions of extremist views)</w:t>
      </w:r>
      <w:r w:rsidRPr="00526211">
        <w:rPr>
          <w:rFonts w:ascii="Arial Nova" w:eastAsia="Times New Roman" w:hAnsi="Arial Nova" w:cs="Arial"/>
          <w:color w:val="404040" w:themeColor="text1" w:themeTint="BF"/>
          <w:sz w:val="24"/>
          <w:szCs w:val="28"/>
          <w:lang w:val="en-US"/>
        </w:rPr>
        <w:t xml:space="preserve">’ </w:t>
      </w:r>
    </w:p>
    <w:p w14:paraId="43A84B4D" w14:textId="77777777" w:rsidR="000A20D4" w:rsidRPr="0052621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2A5DB1A6" w14:textId="5AE808C0" w:rsidR="000A20D4" w:rsidRPr="00526211" w:rsidRDefault="00FA7CA8"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Safeguarding should</w:t>
      </w:r>
      <w:r w:rsidR="000A20D4" w:rsidRPr="00526211">
        <w:rPr>
          <w:rFonts w:ascii="Arial Nova" w:eastAsia="Times New Roman" w:hAnsi="Arial Nova" w:cs="Arial"/>
          <w:color w:val="404040" w:themeColor="text1" w:themeTint="BF"/>
          <w:sz w:val="24"/>
          <w:szCs w:val="28"/>
          <w:lang w:val="en-US"/>
        </w:rPr>
        <w:t xml:space="preserve"> be proactive</w:t>
      </w:r>
      <w:r>
        <w:rPr>
          <w:rFonts w:ascii="Arial Nova" w:eastAsia="Times New Roman" w:hAnsi="Arial Nova" w:cs="Arial"/>
          <w:color w:val="404040" w:themeColor="text1" w:themeTint="BF"/>
          <w:sz w:val="24"/>
          <w:szCs w:val="28"/>
          <w:lang w:val="en-US"/>
        </w:rPr>
        <w:t xml:space="preserve"> -</w:t>
      </w:r>
      <w:r w:rsidR="000A20D4" w:rsidRPr="00526211">
        <w:rPr>
          <w:rFonts w:ascii="Arial Nova" w:eastAsia="Times New Roman" w:hAnsi="Arial Nova" w:cs="Arial"/>
          <w:color w:val="404040" w:themeColor="text1" w:themeTint="BF"/>
          <w:sz w:val="24"/>
          <w:szCs w:val="28"/>
          <w:lang w:val="en-US"/>
        </w:rPr>
        <w:t xml:space="preserve"> as well as reactive</w:t>
      </w:r>
      <w:r>
        <w:rPr>
          <w:rFonts w:ascii="Arial Nova" w:eastAsia="Times New Roman" w:hAnsi="Arial Nova" w:cs="Arial"/>
          <w:color w:val="404040" w:themeColor="text1" w:themeTint="BF"/>
          <w:sz w:val="24"/>
          <w:szCs w:val="28"/>
          <w:lang w:val="en-US"/>
        </w:rPr>
        <w:t xml:space="preserve"> - </w:t>
      </w:r>
      <w:r w:rsidR="000A20D4" w:rsidRPr="00526211">
        <w:rPr>
          <w:rFonts w:ascii="Arial Nova" w:eastAsia="Times New Roman" w:hAnsi="Arial Nova" w:cs="Arial"/>
          <w:color w:val="404040" w:themeColor="text1" w:themeTint="BF"/>
          <w:sz w:val="24"/>
          <w:szCs w:val="28"/>
          <w:lang w:val="en-US"/>
        </w:rPr>
        <w:t>to any safeguarding concerns</w:t>
      </w:r>
      <w:r>
        <w:rPr>
          <w:rFonts w:ascii="Arial Nova" w:eastAsia="Times New Roman" w:hAnsi="Arial Nova" w:cs="Arial"/>
          <w:color w:val="404040" w:themeColor="text1" w:themeTint="BF"/>
          <w:sz w:val="24"/>
          <w:szCs w:val="28"/>
          <w:lang w:val="en-US"/>
        </w:rPr>
        <w:t xml:space="preserve"> and as party of our duty of care towards you, we commit to the following:</w:t>
      </w:r>
    </w:p>
    <w:p w14:paraId="6774FDA0" w14:textId="77777777" w:rsidR="000A20D4" w:rsidRPr="0052621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0E32D88A" w14:textId="590A22A3" w:rsidR="000A20D4" w:rsidRPr="00526211" w:rsidRDefault="000A20D4" w:rsidP="003C0BAD">
      <w:pPr>
        <w:widowControl w:val="0"/>
        <w:numPr>
          <w:ilvl w:val="0"/>
          <w:numId w:val="25"/>
        </w:numPr>
        <w:spacing w:after="0" w:line="240" w:lineRule="auto"/>
        <w:ind w:right="-10"/>
        <w:contextualSpacing/>
        <w:jc w:val="both"/>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If a safeguarding concern arises that</w:t>
      </w:r>
      <w:r w:rsidR="00FA7CA8">
        <w:rPr>
          <w:rFonts w:ascii="Arial Nova" w:eastAsia="Times New Roman" w:hAnsi="Arial Nova" w:cs="Arial"/>
          <w:color w:val="404040" w:themeColor="text1" w:themeTint="BF"/>
          <w:sz w:val="24"/>
          <w:szCs w:val="28"/>
          <w:lang w:val="en-US"/>
        </w:rPr>
        <w:t>’</w:t>
      </w:r>
      <w:r w:rsidRPr="00526211">
        <w:rPr>
          <w:rFonts w:ascii="Arial Nova" w:eastAsia="Times New Roman" w:hAnsi="Arial Nova" w:cs="Arial"/>
          <w:color w:val="404040" w:themeColor="text1" w:themeTint="BF"/>
          <w:sz w:val="24"/>
          <w:szCs w:val="28"/>
          <w:lang w:val="en-US"/>
        </w:rPr>
        <w:t xml:space="preserve">s about you or someone else, your </w:t>
      </w:r>
      <w:r w:rsidR="00FA7CA8">
        <w:rPr>
          <w:rFonts w:ascii="Arial Nova" w:eastAsia="Times New Roman" w:hAnsi="Arial Nova" w:cs="Arial"/>
          <w:color w:val="404040" w:themeColor="text1" w:themeTint="BF"/>
          <w:sz w:val="24"/>
          <w:szCs w:val="28"/>
          <w:lang w:val="en-US"/>
        </w:rPr>
        <w:t>t</w:t>
      </w:r>
      <w:r w:rsidR="005E3A9D" w:rsidRPr="00526211">
        <w:rPr>
          <w:rFonts w:ascii="Arial Nova" w:eastAsia="Times New Roman" w:hAnsi="Arial Nova" w:cs="Arial"/>
          <w:color w:val="404040" w:themeColor="text1" w:themeTint="BF"/>
          <w:sz w:val="24"/>
          <w:szCs w:val="28"/>
          <w:lang w:val="en-US"/>
        </w:rPr>
        <w:t>rainer</w:t>
      </w:r>
      <w:r w:rsidRPr="00526211">
        <w:rPr>
          <w:rFonts w:ascii="Arial Nova" w:eastAsia="Times New Roman" w:hAnsi="Arial Nova" w:cs="Arial"/>
          <w:color w:val="404040" w:themeColor="text1" w:themeTint="BF"/>
          <w:sz w:val="24"/>
          <w:szCs w:val="28"/>
          <w:lang w:val="en-US"/>
        </w:rPr>
        <w:t xml:space="preserve"> must share that information with their manager. Depending on the nature of the concern, this </w:t>
      </w:r>
      <w:r w:rsidR="00FA7CA8">
        <w:rPr>
          <w:rFonts w:ascii="Arial Nova" w:eastAsia="Times New Roman" w:hAnsi="Arial Nova" w:cs="Arial"/>
          <w:color w:val="404040" w:themeColor="text1" w:themeTint="BF"/>
          <w:sz w:val="24"/>
          <w:szCs w:val="28"/>
          <w:lang w:val="en-US"/>
        </w:rPr>
        <w:t xml:space="preserve">information </w:t>
      </w:r>
      <w:r w:rsidRPr="00526211">
        <w:rPr>
          <w:rFonts w:ascii="Arial Nova" w:eastAsia="Times New Roman" w:hAnsi="Arial Nova" w:cs="Arial"/>
          <w:color w:val="404040" w:themeColor="text1" w:themeTint="BF"/>
          <w:sz w:val="24"/>
          <w:szCs w:val="28"/>
          <w:lang w:val="en-US"/>
        </w:rPr>
        <w:t>may be shared with our National Safeguarding Champion.</w:t>
      </w:r>
    </w:p>
    <w:p w14:paraId="4FA9F1CF" w14:textId="77777777" w:rsidR="000A20D4" w:rsidRPr="00526211" w:rsidRDefault="000A20D4" w:rsidP="003C0BAD">
      <w:pPr>
        <w:widowControl w:val="0"/>
        <w:numPr>
          <w:ilvl w:val="0"/>
          <w:numId w:val="25"/>
        </w:numPr>
        <w:spacing w:after="0" w:line="240" w:lineRule="auto"/>
        <w:ind w:right="-10"/>
        <w:contextualSpacing/>
        <w:jc w:val="both"/>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 xml:space="preserve">It may be appropriate for your information to be shared with an external organisation to get help for you or someone else. </w:t>
      </w:r>
    </w:p>
    <w:p w14:paraId="45AE7D92" w14:textId="5C31E19D" w:rsidR="000A20D4" w:rsidRPr="00526211" w:rsidRDefault="000A20D4" w:rsidP="003C0BAD">
      <w:pPr>
        <w:widowControl w:val="0"/>
        <w:numPr>
          <w:ilvl w:val="0"/>
          <w:numId w:val="25"/>
        </w:numPr>
        <w:spacing w:after="0" w:line="240" w:lineRule="auto"/>
        <w:ind w:right="-10"/>
        <w:contextualSpacing/>
        <w:jc w:val="both"/>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 xml:space="preserve">Anything relating to a safeguarding concern </w:t>
      </w:r>
      <w:r w:rsidR="00FA7CA8">
        <w:rPr>
          <w:rFonts w:ascii="Arial Nova" w:eastAsia="Times New Roman" w:hAnsi="Arial Nova" w:cs="Arial"/>
          <w:color w:val="404040" w:themeColor="text1" w:themeTint="BF"/>
          <w:sz w:val="24"/>
          <w:szCs w:val="28"/>
          <w:lang w:val="en-US"/>
        </w:rPr>
        <w:t xml:space="preserve">should not </w:t>
      </w:r>
      <w:r w:rsidRPr="00526211">
        <w:rPr>
          <w:rFonts w:ascii="Arial Nova" w:eastAsia="Times New Roman" w:hAnsi="Arial Nova" w:cs="Arial"/>
          <w:color w:val="404040" w:themeColor="text1" w:themeTint="BF"/>
          <w:sz w:val="24"/>
          <w:szCs w:val="28"/>
          <w:lang w:val="en-US"/>
        </w:rPr>
        <w:t>be kept private.</w:t>
      </w:r>
    </w:p>
    <w:p w14:paraId="6B5D8D23" w14:textId="77777777" w:rsidR="000A20D4" w:rsidRPr="0052621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5D29EDF4" w14:textId="01A9531F" w:rsidR="00FA7CA8" w:rsidRDefault="00FA7CA8"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I</w:t>
      </w:r>
      <w:r w:rsidR="000A20D4" w:rsidRPr="00526211">
        <w:rPr>
          <w:rFonts w:ascii="Arial Nova" w:eastAsia="Times New Roman" w:hAnsi="Arial Nova" w:cs="Arial"/>
          <w:color w:val="404040" w:themeColor="text1" w:themeTint="BF"/>
          <w:sz w:val="24"/>
          <w:szCs w:val="28"/>
          <w:lang w:val="en-US"/>
        </w:rPr>
        <w:t xml:space="preserve">f you have a concern about yourself or someone else, you can always talk to your </w:t>
      </w:r>
      <w:r>
        <w:rPr>
          <w:rFonts w:ascii="Arial Nova" w:eastAsia="Times New Roman" w:hAnsi="Arial Nova" w:cs="TrebuchetMS"/>
          <w:color w:val="404040" w:themeColor="text1" w:themeTint="BF"/>
          <w:sz w:val="24"/>
          <w:szCs w:val="28"/>
          <w:lang w:val="en-US"/>
        </w:rPr>
        <w:t>t</w:t>
      </w:r>
      <w:r w:rsidR="005E3A9D" w:rsidRPr="00526211">
        <w:rPr>
          <w:rFonts w:ascii="Arial Nova" w:eastAsia="Times New Roman" w:hAnsi="Arial Nova" w:cs="TrebuchetMS"/>
          <w:color w:val="404040" w:themeColor="text1" w:themeTint="BF"/>
          <w:sz w:val="24"/>
          <w:szCs w:val="28"/>
          <w:lang w:val="en-US"/>
        </w:rPr>
        <w:t>rainer</w:t>
      </w:r>
      <w:r>
        <w:rPr>
          <w:rFonts w:ascii="Arial Nova" w:eastAsia="Times New Roman" w:hAnsi="Arial Nova" w:cs="TrebuchetMS"/>
          <w:color w:val="404040" w:themeColor="text1" w:themeTint="BF"/>
          <w:sz w:val="24"/>
          <w:szCs w:val="28"/>
          <w:lang w:val="en-US"/>
        </w:rPr>
        <w:t xml:space="preserve">, someone you trust </w:t>
      </w:r>
      <w:r>
        <w:rPr>
          <w:rFonts w:ascii="Arial Nova" w:eastAsia="Times New Roman" w:hAnsi="Arial Nova" w:cs="Arial"/>
          <w:color w:val="404040" w:themeColor="text1" w:themeTint="BF"/>
          <w:sz w:val="24"/>
          <w:szCs w:val="28"/>
          <w:lang w:val="en-US"/>
        </w:rPr>
        <w:t>or</w:t>
      </w:r>
      <w:r w:rsidR="000A20D4" w:rsidRPr="00526211">
        <w:rPr>
          <w:rFonts w:ascii="Arial Nova" w:eastAsia="Times New Roman" w:hAnsi="Arial Nova" w:cs="Arial"/>
          <w:color w:val="404040" w:themeColor="text1" w:themeTint="BF"/>
          <w:sz w:val="24"/>
          <w:szCs w:val="28"/>
          <w:lang w:val="en-US"/>
        </w:rPr>
        <w:t xml:space="preserve"> one of the organisations on the </w:t>
      </w:r>
      <w:r>
        <w:rPr>
          <w:rFonts w:ascii="Arial Nova" w:eastAsia="Times New Roman" w:hAnsi="Arial Nova" w:cs="Arial"/>
          <w:color w:val="404040" w:themeColor="text1" w:themeTint="BF"/>
          <w:sz w:val="24"/>
          <w:szCs w:val="28"/>
          <w:lang w:val="en-US"/>
        </w:rPr>
        <w:t>s</w:t>
      </w:r>
      <w:r w:rsidR="000A20D4" w:rsidRPr="00526211">
        <w:rPr>
          <w:rFonts w:ascii="Arial Nova" w:eastAsia="Times New Roman" w:hAnsi="Arial Nova" w:cs="Arial"/>
          <w:color w:val="404040" w:themeColor="text1" w:themeTint="BF"/>
          <w:sz w:val="24"/>
          <w:szCs w:val="28"/>
          <w:lang w:val="en-US"/>
        </w:rPr>
        <w:t xml:space="preserve">afety and </w:t>
      </w:r>
      <w:r>
        <w:rPr>
          <w:rFonts w:ascii="Arial Nova" w:eastAsia="Times New Roman" w:hAnsi="Arial Nova" w:cs="Arial"/>
          <w:color w:val="404040" w:themeColor="text1" w:themeTint="BF"/>
          <w:sz w:val="24"/>
          <w:szCs w:val="28"/>
          <w:lang w:val="en-US"/>
        </w:rPr>
        <w:t>w</w:t>
      </w:r>
      <w:r w:rsidR="000A20D4" w:rsidRPr="00526211">
        <w:rPr>
          <w:rFonts w:ascii="Arial Nova" w:eastAsia="Times New Roman" w:hAnsi="Arial Nova" w:cs="Arial"/>
          <w:color w:val="404040" w:themeColor="text1" w:themeTint="BF"/>
          <w:sz w:val="24"/>
          <w:szCs w:val="28"/>
          <w:lang w:val="en-US"/>
        </w:rPr>
        <w:t xml:space="preserve">ellbeing </w:t>
      </w:r>
      <w:r>
        <w:rPr>
          <w:rFonts w:ascii="Arial Nova" w:eastAsia="Times New Roman" w:hAnsi="Arial Nova" w:cs="Arial"/>
          <w:color w:val="404040" w:themeColor="text1" w:themeTint="BF"/>
          <w:sz w:val="24"/>
          <w:szCs w:val="28"/>
          <w:lang w:val="en-US"/>
        </w:rPr>
        <w:t>l</w:t>
      </w:r>
      <w:r w:rsidR="000A20D4" w:rsidRPr="00526211">
        <w:rPr>
          <w:rFonts w:ascii="Arial Nova" w:eastAsia="Times New Roman" w:hAnsi="Arial Nova" w:cs="Arial"/>
          <w:color w:val="404040" w:themeColor="text1" w:themeTint="BF"/>
          <w:sz w:val="24"/>
          <w:szCs w:val="28"/>
          <w:lang w:val="en-US"/>
        </w:rPr>
        <w:t>ist</w:t>
      </w:r>
      <w:r>
        <w:rPr>
          <w:rFonts w:ascii="Arial Nova" w:eastAsia="Times New Roman" w:hAnsi="Arial Nova" w:cs="Arial"/>
          <w:color w:val="404040" w:themeColor="text1" w:themeTint="BF"/>
          <w:sz w:val="24"/>
          <w:szCs w:val="28"/>
          <w:lang w:val="en-US"/>
        </w:rPr>
        <w:t xml:space="preserve"> at the end of this handbook.</w:t>
      </w:r>
    </w:p>
    <w:p w14:paraId="42C64869" w14:textId="77777777" w:rsidR="00FA7CA8" w:rsidRDefault="00FA7CA8"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1D783A30" w14:textId="7297C17D" w:rsidR="000A20D4" w:rsidRPr="00526211" w:rsidRDefault="00FA7CA8"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I</w:t>
      </w:r>
      <w:r w:rsidR="000A20D4" w:rsidRPr="00526211">
        <w:rPr>
          <w:rFonts w:ascii="Arial Nova" w:eastAsia="Times New Roman" w:hAnsi="Arial Nova" w:cs="Arial"/>
          <w:color w:val="404040" w:themeColor="text1" w:themeTint="BF"/>
          <w:sz w:val="24"/>
          <w:szCs w:val="28"/>
          <w:lang w:val="en-US"/>
        </w:rPr>
        <w:t xml:space="preserve">f you do tell your </w:t>
      </w:r>
      <w:r>
        <w:rPr>
          <w:rFonts w:ascii="Arial Nova" w:eastAsia="Times New Roman" w:hAnsi="Arial Nova" w:cs="TrebuchetMS"/>
          <w:color w:val="404040" w:themeColor="text1" w:themeTint="BF"/>
          <w:sz w:val="24"/>
          <w:szCs w:val="28"/>
          <w:lang w:val="en-US"/>
        </w:rPr>
        <w:t>t</w:t>
      </w:r>
      <w:r w:rsidR="005E3A9D" w:rsidRPr="00526211">
        <w:rPr>
          <w:rFonts w:ascii="Arial Nova" w:eastAsia="Times New Roman" w:hAnsi="Arial Nova" w:cs="TrebuchetMS"/>
          <w:color w:val="404040" w:themeColor="text1" w:themeTint="BF"/>
          <w:sz w:val="24"/>
          <w:szCs w:val="28"/>
          <w:lang w:val="en-US"/>
        </w:rPr>
        <w:t>rainer</w:t>
      </w:r>
      <w:r w:rsidR="000A20D4" w:rsidRPr="00526211">
        <w:rPr>
          <w:rFonts w:ascii="Arial Nova" w:eastAsia="Times New Roman" w:hAnsi="Arial Nova" w:cs="TrebuchetMS"/>
          <w:color w:val="404040" w:themeColor="text1" w:themeTint="BF"/>
          <w:sz w:val="24"/>
          <w:szCs w:val="28"/>
          <w:lang w:val="en-US"/>
        </w:rPr>
        <w:t xml:space="preserve">, </w:t>
      </w:r>
      <w:r w:rsidR="000A20D4" w:rsidRPr="00526211">
        <w:rPr>
          <w:rFonts w:ascii="Arial Nova" w:eastAsia="Times New Roman" w:hAnsi="Arial Nova" w:cs="Arial"/>
          <w:color w:val="404040" w:themeColor="text1" w:themeTint="BF"/>
          <w:sz w:val="24"/>
          <w:szCs w:val="28"/>
          <w:lang w:val="en-US"/>
        </w:rPr>
        <w:t>they may have</w:t>
      </w:r>
      <w:r>
        <w:rPr>
          <w:rFonts w:ascii="Arial Nova" w:eastAsia="Times New Roman" w:hAnsi="Arial Nova" w:cs="Arial"/>
          <w:color w:val="404040" w:themeColor="text1" w:themeTint="BF"/>
          <w:sz w:val="24"/>
          <w:szCs w:val="28"/>
          <w:lang w:val="en-US"/>
        </w:rPr>
        <w:t xml:space="preserve"> a duty of care</w:t>
      </w:r>
      <w:r w:rsidR="000A20D4" w:rsidRPr="00526211">
        <w:rPr>
          <w:rFonts w:ascii="Arial Nova" w:eastAsia="Times New Roman" w:hAnsi="Arial Nova" w:cs="Arial"/>
          <w:color w:val="404040" w:themeColor="text1" w:themeTint="BF"/>
          <w:sz w:val="24"/>
          <w:szCs w:val="28"/>
          <w:lang w:val="en-US"/>
        </w:rPr>
        <w:t xml:space="preserve"> to pass that information on</w:t>
      </w:r>
      <w:r>
        <w:rPr>
          <w:rFonts w:ascii="Arial Nova" w:eastAsia="Times New Roman" w:hAnsi="Arial Nova" w:cs="Arial"/>
          <w:color w:val="404040" w:themeColor="text1" w:themeTint="BF"/>
          <w:sz w:val="24"/>
          <w:szCs w:val="28"/>
          <w:lang w:val="en-US"/>
        </w:rPr>
        <w:t>, depending on the nature of the concern.</w:t>
      </w:r>
    </w:p>
    <w:p w14:paraId="285D0D05" w14:textId="77777777" w:rsidR="000A20D4" w:rsidRPr="0052621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14C93A88" w14:textId="364AA0A6" w:rsidR="000A20D4" w:rsidRPr="00526211" w:rsidRDefault="00FA7CA8"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 xml:space="preserve">Here </w:t>
      </w:r>
      <w:r w:rsidR="000A20D4" w:rsidRPr="00526211">
        <w:rPr>
          <w:rFonts w:ascii="Arial Nova" w:eastAsia="Times New Roman" w:hAnsi="Arial Nova" w:cs="Arial"/>
          <w:color w:val="404040" w:themeColor="text1" w:themeTint="BF"/>
          <w:sz w:val="24"/>
          <w:szCs w:val="28"/>
          <w:lang w:val="en-US"/>
        </w:rPr>
        <w:t>are a few examples of what a safeguarding concern may involve:</w:t>
      </w:r>
    </w:p>
    <w:p w14:paraId="06D7325A" w14:textId="77777777" w:rsidR="000A20D4" w:rsidRPr="00526211" w:rsidRDefault="000A20D4" w:rsidP="003C0BAD">
      <w:pPr>
        <w:widowControl w:val="0"/>
        <w:spacing w:after="0" w:line="240" w:lineRule="auto"/>
        <w:ind w:right="-10"/>
        <w:jc w:val="both"/>
        <w:rPr>
          <w:rFonts w:ascii="Arial Nova" w:eastAsia="Times New Roman" w:hAnsi="Arial Nova" w:cs="Arial"/>
          <w:color w:val="404040" w:themeColor="text1" w:themeTint="BF"/>
          <w:sz w:val="24"/>
          <w:szCs w:val="28"/>
          <w:lang w:val="en-US"/>
        </w:rPr>
      </w:pPr>
    </w:p>
    <w:p w14:paraId="08B349FE"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Abuse</w:t>
      </w:r>
    </w:p>
    <w:p w14:paraId="612A3797"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Bullying and cyberbullying</w:t>
      </w:r>
    </w:p>
    <w:p w14:paraId="2BA37D0A"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Homelessness</w:t>
      </w:r>
    </w:p>
    <w:p w14:paraId="3A00B2AA"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Mental health issues</w:t>
      </w:r>
    </w:p>
    <w:p w14:paraId="47D2E8EB"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Physical health issues</w:t>
      </w:r>
    </w:p>
    <w:p w14:paraId="013E4BF4"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Substance use</w:t>
      </w:r>
    </w:p>
    <w:p w14:paraId="4DF4752E"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Radicalisation</w:t>
      </w:r>
    </w:p>
    <w:p w14:paraId="36403FA1"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Friends</w:t>
      </w:r>
    </w:p>
    <w:p w14:paraId="59D5C13A" w14:textId="77777777" w:rsidR="000A20D4" w:rsidRPr="00526211"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r w:rsidRPr="00526211">
        <w:rPr>
          <w:rFonts w:ascii="Arial Nova" w:eastAsia="Times New Roman" w:hAnsi="Arial Nova" w:cs="Arial"/>
          <w:color w:val="404040" w:themeColor="text1" w:themeTint="BF"/>
          <w:sz w:val="24"/>
          <w:szCs w:val="28"/>
          <w:lang w:val="en-US"/>
        </w:rPr>
        <w:t>Family</w:t>
      </w:r>
    </w:p>
    <w:p w14:paraId="72600913" w14:textId="39B5225B" w:rsidR="000A20D4" w:rsidRDefault="000A20D4" w:rsidP="00AB65DF">
      <w:pPr>
        <w:widowControl w:val="0"/>
        <w:numPr>
          <w:ilvl w:val="0"/>
          <w:numId w:val="26"/>
        </w:numPr>
        <w:spacing w:after="0" w:line="240" w:lineRule="auto"/>
        <w:ind w:right="-10"/>
        <w:contextualSpacing/>
        <w:rPr>
          <w:rFonts w:ascii="Arial Nova" w:eastAsia="Times New Roman" w:hAnsi="Arial Nova" w:cs="Arial"/>
          <w:color w:val="404040" w:themeColor="text1" w:themeTint="BF"/>
          <w:sz w:val="24"/>
          <w:szCs w:val="28"/>
          <w:lang w:val="en-US"/>
        </w:rPr>
      </w:pPr>
      <w:proofErr w:type="spellStart"/>
      <w:r w:rsidRPr="00526211">
        <w:rPr>
          <w:rFonts w:ascii="Arial Nova" w:eastAsia="Times New Roman" w:hAnsi="Arial Nova" w:cs="Arial"/>
          <w:color w:val="404040" w:themeColor="text1" w:themeTint="BF"/>
          <w:sz w:val="24"/>
          <w:szCs w:val="28"/>
          <w:lang w:val="en-US"/>
        </w:rPr>
        <w:t>Neighbours</w:t>
      </w:r>
      <w:proofErr w:type="spellEnd"/>
    </w:p>
    <w:p w14:paraId="74F3D9AB" w14:textId="49F26271" w:rsidR="003C0BAD" w:rsidRDefault="003C0BAD" w:rsidP="003C0BAD">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72B7637D" w14:textId="00709578" w:rsidR="003C0BAD" w:rsidRDefault="003C0BAD" w:rsidP="003C0BAD">
      <w:pPr>
        <w:widowControl w:val="0"/>
        <w:spacing w:after="0" w:line="240" w:lineRule="auto"/>
        <w:ind w:right="-10"/>
        <w:contextualSpacing/>
        <w:rPr>
          <w:rFonts w:ascii="Arial Nova" w:eastAsia="Times New Roman" w:hAnsi="Arial Nova" w:cs="Arial"/>
          <w:color w:val="404040" w:themeColor="text1" w:themeTint="BF"/>
          <w:sz w:val="24"/>
          <w:szCs w:val="28"/>
          <w:lang w:val="en-US"/>
        </w:rPr>
      </w:pPr>
    </w:p>
    <w:p w14:paraId="7A22D529" w14:textId="75B8E962" w:rsidR="003C0BAD" w:rsidRPr="00FA7CA8" w:rsidRDefault="003C0BAD" w:rsidP="003C0BAD">
      <w:pPr>
        <w:widowControl w:val="0"/>
        <w:spacing w:after="0" w:line="240" w:lineRule="auto"/>
        <w:ind w:right="-10"/>
        <w:contextualSpacing/>
        <w:rPr>
          <w:rFonts w:ascii="Arial Nova" w:eastAsia="Times New Roman" w:hAnsi="Arial Nova" w:cs="Arial"/>
          <w:color w:val="404040" w:themeColor="text1" w:themeTint="BF"/>
          <w:sz w:val="24"/>
          <w:szCs w:val="28"/>
          <w:lang w:val="en-US"/>
        </w:rPr>
      </w:pPr>
      <w:r>
        <w:rPr>
          <w:rFonts w:ascii="Arial Nova" w:eastAsia="Times New Roman" w:hAnsi="Arial Nova" w:cs="Arial"/>
          <w:color w:val="404040" w:themeColor="text1" w:themeTint="BF"/>
          <w:sz w:val="24"/>
          <w:szCs w:val="28"/>
          <w:lang w:val="en-US"/>
        </w:rPr>
        <w:t xml:space="preserve">Our safeguarding lead is Gemma Nicholson. You can contact her anytime via </w:t>
      </w:r>
      <w:hyperlink r:id="rId18" w:history="1">
        <w:r w:rsidRPr="00513687">
          <w:rPr>
            <w:rStyle w:val="Hyperlink"/>
            <w:rFonts w:ascii="Arial Nova" w:eastAsia="Times New Roman" w:hAnsi="Arial Nova" w:cs="Arial"/>
            <w:sz w:val="24"/>
            <w:szCs w:val="28"/>
            <w:lang w:val="en-US"/>
          </w:rPr>
          <w:t>gemma@peak-sport.co.uk</w:t>
        </w:r>
      </w:hyperlink>
      <w:r>
        <w:rPr>
          <w:rFonts w:ascii="Arial Nova" w:eastAsia="Times New Roman" w:hAnsi="Arial Nova" w:cs="Arial"/>
          <w:color w:val="404040" w:themeColor="text1" w:themeTint="BF"/>
          <w:sz w:val="24"/>
          <w:szCs w:val="28"/>
          <w:lang w:val="en-US"/>
        </w:rPr>
        <w:t>.</w:t>
      </w:r>
    </w:p>
    <w:p w14:paraId="235C5403" w14:textId="51DE5D6B" w:rsidR="0031029D" w:rsidRDefault="0031029D">
      <w:pPr>
        <w:rPr>
          <w:rFonts w:ascii="Montserrat Semi Bold" w:hAnsi="Montserrat Semi Bold"/>
          <w:color w:val="404040" w:themeColor="text1" w:themeTint="BF"/>
          <w:sz w:val="72"/>
          <w:szCs w:val="72"/>
        </w:rPr>
      </w:pPr>
    </w:p>
    <w:p w14:paraId="129770CF" w14:textId="77777777" w:rsidR="00AB65DF" w:rsidRDefault="00AB65DF" w:rsidP="0031029D">
      <w:pPr>
        <w:spacing w:after="0" w:line="240" w:lineRule="auto"/>
        <w:rPr>
          <w:rFonts w:ascii="Montserrat Semi Bold" w:hAnsi="Montserrat Semi Bold"/>
          <w:color w:val="00B050"/>
          <w:sz w:val="40"/>
          <w:szCs w:val="72"/>
        </w:rPr>
      </w:pPr>
    </w:p>
    <w:p w14:paraId="2A7F9649" w14:textId="43363B8D" w:rsidR="000A20D4" w:rsidRPr="00AB65DF" w:rsidRDefault="0031029D" w:rsidP="0031029D">
      <w:pPr>
        <w:spacing w:after="0" w:line="240" w:lineRule="auto"/>
        <w:rPr>
          <w:rFonts w:ascii="Montserrat Semi Bold" w:hAnsi="Montserrat Semi Bold"/>
          <w:color w:val="2F5496" w:themeColor="accent1" w:themeShade="BF"/>
          <w:sz w:val="40"/>
          <w:szCs w:val="72"/>
        </w:rPr>
      </w:pPr>
      <w:r w:rsidRPr="00AB65DF">
        <w:rPr>
          <w:rFonts w:ascii="Montserrat Semi Bold" w:hAnsi="Montserrat Semi Bold"/>
          <w:color w:val="2F5496" w:themeColor="accent1" w:themeShade="BF"/>
          <w:sz w:val="40"/>
          <w:szCs w:val="72"/>
        </w:rPr>
        <w:t>PREVENT STRATEGY</w:t>
      </w:r>
    </w:p>
    <w:p w14:paraId="7D2901AC" w14:textId="77777777" w:rsidR="0031029D" w:rsidRPr="0031029D" w:rsidRDefault="0031029D" w:rsidP="0031029D">
      <w:pPr>
        <w:spacing w:after="0" w:line="240" w:lineRule="auto"/>
        <w:rPr>
          <w:rFonts w:ascii="Montserrat Semi Bold" w:hAnsi="Montserrat Semi Bold"/>
          <w:color w:val="00B050"/>
          <w:sz w:val="40"/>
          <w:szCs w:val="36"/>
        </w:rPr>
      </w:pPr>
    </w:p>
    <w:p w14:paraId="7BB53566" w14:textId="7810CA4D"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i/>
          <w:color w:val="404040" w:themeColor="text1" w:themeTint="BF"/>
          <w:sz w:val="24"/>
          <w:szCs w:val="28"/>
          <w:lang w:val="en-US"/>
        </w:rPr>
      </w:pPr>
      <w:r w:rsidRPr="0031029D">
        <w:rPr>
          <w:rFonts w:ascii="Arial Nova" w:eastAsia="Times New Roman" w:hAnsi="Arial Nova" w:cs="Arial"/>
          <w:color w:val="404040" w:themeColor="text1" w:themeTint="BF"/>
          <w:sz w:val="24"/>
          <w:szCs w:val="28"/>
          <w:lang w:val="en-US"/>
        </w:rPr>
        <w:t xml:space="preserve">The </w:t>
      </w:r>
      <w:r w:rsidRPr="001137DE">
        <w:rPr>
          <w:rFonts w:ascii="Arial Nova" w:eastAsia="Times New Roman" w:hAnsi="Arial Nova" w:cs="Arial"/>
          <w:color w:val="404040" w:themeColor="text1" w:themeTint="BF"/>
          <w:sz w:val="24"/>
          <w:szCs w:val="28"/>
          <w:lang w:val="en-US"/>
        </w:rPr>
        <w:t xml:space="preserve">Prevent </w:t>
      </w:r>
      <w:r w:rsidRPr="0031029D">
        <w:rPr>
          <w:rFonts w:ascii="Arial Nova" w:eastAsia="Times New Roman" w:hAnsi="Arial Nova" w:cs="Arial"/>
          <w:color w:val="404040" w:themeColor="text1" w:themeTint="BF"/>
          <w:sz w:val="24"/>
          <w:szCs w:val="28"/>
          <w:lang w:val="en-US"/>
        </w:rPr>
        <w:t xml:space="preserve">Strategy is part of the Government’s overall </w:t>
      </w:r>
      <w:r w:rsidR="001137DE">
        <w:rPr>
          <w:rFonts w:ascii="Arial Nova" w:eastAsia="Times New Roman" w:hAnsi="Arial Nova" w:cs="Arial"/>
          <w:color w:val="404040" w:themeColor="text1" w:themeTint="BF"/>
          <w:sz w:val="24"/>
          <w:szCs w:val="28"/>
          <w:lang w:val="en-US"/>
        </w:rPr>
        <w:t>c</w:t>
      </w:r>
      <w:r w:rsidRPr="0031029D">
        <w:rPr>
          <w:rFonts w:ascii="Arial Nova" w:eastAsia="Times New Roman" w:hAnsi="Arial Nova" w:cs="Arial"/>
          <w:color w:val="404040" w:themeColor="text1" w:themeTint="BF"/>
          <w:sz w:val="24"/>
          <w:szCs w:val="28"/>
          <w:lang w:val="en-US"/>
        </w:rPr>
        <w:t>ounter-</w:t>
      </w:r>
      <w:r w:rsidR="001137DE">
        <w:rPr>
          <w:rFonts w:ascii="Arial Nova" w:eastAsia="Times New Roman" w:hAnsi="Arial Nova" w:cs="Arial"/>
          <w:color w:val="404040" w:themeColor="text1" w:themeTint="BF"/>
          <w:sz w:val="24"/>
          <w:szCs w:val="28"/>
          <w:lang w:val="en-US"/>
        </w:rPr>
        <w:t>t</w:t>
      </w:r>
      <w:r w:rsidRPr="0031029D">
        <w:rPr>
          <w:rFonts w:ascii="Arial Nova" w:eastAsia="Times New Roman" w:hAnsi="Arial Nova" w:cs="Arial"/>
          <w:color w:val="404040" w:themeColor="text1" w:themeTint="BF"/>
          <w:sz w:val="24"/>
          <w:szCs w:val="28"/>
          <w:lang w:val="en-US"/>
        </w:rPr>
        <w:t xml:space="preserve">errorism strategy called </w:t>
      </w:r>
      <w:r w:rsidRPr="001137DE">
        <w:rPr>
          <w:rFonts w:ascii="Arial Nova" w:eastAsia="Times New Roman" w:hAnsi="Arial Nova" w:cs="Arial"/>
          <w:color w:val="404040" w:themeColor="text1" w:themeTint="BF"/>
          <w:sz w:val="24"/>
          <w:szCs w:val="28"/>
          <w:lang w:val="en-US"/>
        </w:rPr>
        <w:t>CONTEST. Prevent</w:t>
      </w:r>
      <w:r w:rsidRPr="0031029D">
        <w:rPr>
          <w:rFonts w:ascii="Arial Nova" w:eastAsia="Times New Roman" w:hAnsi="Arial Nova" w:cs="Arial"/>
          <w:color w:val="404040" w:themeColor="text1" w:themeTint="BF"/>
          <w:sz w:val="24"/>
          <w:szCs w:val="28"/>
          <w:lang w:val="en-US"/>
        </w:rPr>
        <w:t xml:space="preserve"> is a multi-agency approach to safeguarding people at risk of radicalisation </w:t>
      </w:r>
      <w:r w:rsidRPr="001137DE">
        <w:rPr>
          <w:rFonts w:ascii="Arial Nova" w:eastAsia="Times New Roman" w:hAnsi="Arial Nova" w:cs="Arial"/>
          <w:i/>
          <w:color w:val="404040" w:themeColor="text1" w:themeTint="BF"/>
          <w:sz w:val="24"/>
          <w:szCs w:val="28"/>
          <w:lang w:val="en-US"/>
        </w:rPr>
        <w:t>(being drawn into extremist groups, including terrorist groups).</w:t>
      </w:r>
    </w:p>
    <w:p w14:paraId="71CE83CF"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p>
    <w:p w14:paraId="1AA3A2D9" w14:textId="362FD6DF"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r w:rsidRPr="0031029D">
        <w:rPr>
          <w:rFonts w:ascii="Arial Nova" w:eastAsia="Times New Roman" w:hAnsi="Arial Nova" w:cs="Arial"/>
          <w:color w:val="404040" w:themeColor="text1" w:themeTint="BF"/>
          <w:sz w:val="24"/>
          <w:szCs w:val="28"/>
          <w:lang w:val="en-US"/>
        </w:rPr>
        <w:t>As part of this strategy, we have a duty to</w:t>
      </w:r>
      <w:r w:rsidRPr="001137DE">
        <w:rPr>
          <w:rFonts w:ascii="Arial Nova" w:eastAsia="Times New Roman" w:hAnsi="Arial Nova" w:cs="Arial"/>
          <w:i/>
          <w:color w:val="404040" w:themeColor="text1" w:themeTint="BF"/>
          <w:sz w:val="24"/>
          <w:szCs w:val="28"/>
          <w:lang w:val="en-US"/>
        </w:rPr>
        <w:t xml:space="preserve"> </w:t>
      </w:r>
      <w:r w:rsidR="001137DE" w:rsidRPr="001137DE">
        <w:rPr>
          <w:rFonts w:ascii="Arial Nova" w:eastAsia="Times New Roman" w:hAnsi="Arial Nova" w:cs="Arial"/>
          <w:i/>
          <w:color w:val="404040" w:themeColor="text1" w:themeTint="BF"/>
          <w:sz w:val="24"/>
          <w:szCs w:val="28"/>
          <w:lang w:val="en-US"/>
        </w:rPr>
        <w:t>‘</w:t>
      </w:r>
      <w:r w:rsidRPr="001137DE">
        <w:rPr>
          <w:rFonts w:ascii="Arial Nova" w:eastAsia="Times New Roman" w:hAnsi="Arial Nova" w:cs="Arial"/>
          <w:i/>
          <w:color w:val="404040" w:themeColor="text1" w:themeTint="BF"/>
          <w:sz w:val="24"/>
          <w:szCs w:val="28"/>
          <w:lang w:val="en-US"/>
        </w:rPr>
        <w:t>pay due regard to the need to prevent people from being drawn into terrorism</w:t>
      </w:r>
      <w:r w:rsidR="001137DE" w:rsidRPr="001137DE">
        <w:rPr>
          <w:rFonts w:ascii="Arial Nova" w:eastAsia="Times New Roman" w:hAnsi="Arial Nova" w:cs="Arial"/>
          <w:i/>
          <w:color w:val="404040" w:themeColor="text1" w:themeTint="BF"/>
          <w:sz w:val="24"/>
          <w:szCs w:val="28"/>
          <w:lang w:val="en-US"/>
        </w:rPr>
        <w:t>’</w:t>
      </w:r>
      <w:r w:rsidRPr="001137DE">
        <w:rPr>
          <w:rFonts w:ascii="Arial Nova" w:eastAsia="Times New Roman" w:hAnsi="Arial Nova" w:cs="Arial"/>
          <w:i/>
          <w:color w:val="404040" w:themeColor="text1" w:themeTint="BF"/>
          <w:sz w:val="24"/>
          <w:szCs w:val="28"/>
          <w:lang w:val="en-US"/>
        </w:rPr>
        <w:t xml:space="preserve">. </w:t>
      </w:r>
      <w:r w:rsidRPr="0031029D">
        <w:rPr>
          <w:rFonts w:ascii="Arial Nova" w:eastAsia="Times New Roman" w:hAnsi="Arial Nova" w:cs="Arial"/>
          <w:color w:val="404040" w:themeColor="text1" w:themeTint="BF"/>
          <w:sz w:val="24"/>
          <w:szCs w:val="28"/>
          <w:lang w:val="en-US"/>
        </w:rPr>
        <w:t>This means we have an aim to stop people becoming terrorists or supporting terrorist organisations. The radicalisation process is similar to a grooming process for abuse</w:t>
      </w:r>
      <w:r w:rsidR="001137DE">
        <w:rPr>
          <w:rFonts w:ascii="Arial Nova" w:eastAsia="Times New Roman" w:hAnsi="Arial Nova" w:cs="Arial"/>
          <w:color w:val="404040" w:themeColor="text1" w:themeTint="BF"/>
          <w:sz w:val="24"/>
          <w:szCs w:val="28"/>
          <w:lang w:val="en-US"/>
        </w:rPr>
        <w:t xml:space="preserve"> and</w:t>
      </w:r>
      <w:r w:rsidRPr="0031029D">
        <w:rPr>
          <w:rFonts w:ascii="Arial Nova" w:eastAsia="Times New Roman" w:hAnsi="Arial Nova" w:cs="Arial"/>
          <w:color w:val="404040" w:themeColor="text1" w:themeTint="BF"/>
          <w:sz w:val="24"/>
          <w:szCs w:val="28"/>
          <w:lang w:val="en-US"/>
        </w:rPr>
        <w:t xml:space="preserve"> </w:t>
      </w:r>
      <w:r w:rsidR="001137DE">
        <w:rPr>
          <w:rFonts w:ascii="Arial Nova" w:eastAsia="Times New Roman" w:hAnsi="Arial Nova" w:cs="Arial"/>
          <w:color w:val="404040" w:themeColor="text1" w:themeTint="BF"/>
          <w:sz w:val="24"/>
          <w:szCs w:val="28"/>
          <w:lang w:val="en-US"/>
        </w:rPr>
        <w:t xml:space="preserve">people </w:t>
      </w:r>
      <w:r w:rsidRPr="0031029D">
        <w:rPr>
          <w:rFonts w:ascii="Arial Nova" w:eastAsia="Times New Roman" w:hAnsi="Arial Nova" w:cs="Arial"/>
          <w:color w:val="404040" w:themeColor="text1" w:themeTint="BF"/>
          <w:sz w:val="24"/>
          <w:szCs w:val="28"/>
          <w:lang w:val="en-US"/>
        </w:rPr>
        <w:t>can be made to change their behaviour</w:t>
      </w:r>
      <w:r w:rsidR="001137DE">
        <w:rPr>
          <w:rFonts w:ascii="Arial Nova" w:eastAsia="Times New Roman" w:hAnsi="Arial Nova" w:cs="Arial"/>
          <w:color w:val="404040" w:themeColor="text1" w:themeTint="BF"/>
          <w:sz w:val="24"/>
          <w:szCs w:val="28"/>
          <w:lang w:val="en-US"/>
        </w:rPr>
        <w:t>s</w:t>
      </w:r>
      <w:r w:rsidRPr="0031029D">
        <w:rPr>
          <w:rFonts w:ascii="Arial Nova" w:eastAsia="Times New Roman" w:hAnsi="Arial Nova" w:cs="Arial"/>
          <w:color w:val="404040" w:themeColor="text1" w:themeTint="BF"/>
          <w:sz w:val="24"/>
          <w:szCs w:val="28"/>
          <w:lang w:val="en-US"/>
        </w:rPr>
        <w:t xml:space="preserve"> and suppor</w:t>
      </w:r>
      <w:r w:rsidR="001137DE">
        <w:rPr>
          <w:rFonts w:ascii="Arial Nova" w:eastAsia="Times New Roman" w:hAnsi="Arial Nova" w:cs="Arial"/>
          <w:color w:val="404040" w:themeColor="text1" w:themeTint="BF"/>
          <w:sz w:val="24"/>
          <w:szCs w:val="28"/>
          <w:lang w:val="en-US"/>
        </w:rPr>
        <w:t>t</w:t>
      </w:r>
      <w:r w:rsidRPr="0031029D">
        <w:rPr>
          <w:rFonts w:ascii="Arial Nova" w:eastAsia="Times New Roman" w:hAnsi="Arial Nova" w:cs="Arial"/>
          <w:color w:val="404040" w:themeColor="text1" w:themeTint="BF"/>
          <w:sz w:val="24"/>
          <w:szCs w:val="28"/>
          <w:lang w:val="en-US"/>
        </w:rPr>
        <w:t xml:space="preserve"> extremist groups when the</w:t>
      </w:r>
      <w:r w:rsidR="001137DE">
        <w:rPr>
          <w:rFonts w:ascii="Arial Nova" w:eastAsia="Times New Roman" w:hAnsi="Arial Nova" w:cs="Arial"/>
          <w:color w:val="404040" w:themeColor="text1" w:themeTint="BF"/>
          <w:sz w:val="24"/>
          <w:szCs w:val="28"/>
          <w:lang w:val="en-US"/>
        </w:rPr>
        <w:t xml:space="preserve">y </w:t>
      </w:r>
      <w:r w:rsidRPr="0031029D">
        <w:rPr>
          <w:rFonts w:ascii="Arial Nova" w:eastAsia="Times New Roman" w:hAnsi="Arial Nova" w:cs="Arial"/>
          <w:color w:val="404040" w:themeColor="text1" w:themeTint="BF"/>
          <w:sz w:val="24"/>
          <w:szCs w:val="28"/>
          <w:lang w:val="en-US"/>
        </w:rPr>
        <w:t>wouldn’t have chosen to do so before.</w:t>
      </w:r>
    </w:p>
    <w:p w14:paraId="12AB220C"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p>
    <w:p w14:paraId="4A45D736"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r w:rsidRPr="0031029D">
        <w:rPr>
          <w:rFonts w:ascii="Arial Nova" w:eastAsia="Times New Roman" w:hAnsi="Arial Nova" w:cs="Arial"/>
          <w:color w:val="404040" w:themeColor="text1" w:themeTint="BF"/>
          <w:sz w:val="24"/>
          <w:szCs w:val="28"/>
          <w:lang w:val="en-US"/>
        </w:rPr>
        <w:t xml:space="preserve">If we become concerned about you or someone else, and believe radicalisation may be happening, it may be appropriate for us to involve </w:t>
      </w:r>
      <w:r w:rsidRPr="001137DE">
        <w:rPr>
          <w:rFonts w:ascii="Arial Nova" w:eastAsia="Times New Roman" w:hAnsi="Arial Nova" w:cs="Arial"/>
          <w:color w:val="404040" w:themeColor="text1" w:themeTint="BF"/>
          <w:sz w:val="24"/>
          <w:szCs w:val="28"/>
          <w:lang w:val="en-US"/>
        </w:rPr>
        <w:t>Channel.</w:t>
      </w:r>
      <w:r w:rsidRPr="0031029D">
        <w:rPr>
          <w:rFonts w:ascii="Arial Nova" w:eastAsia="Times New Roman" w:hAnsi="Arial Nova" w:cs="Arial"/>
          <w:i/>
          <w:color w:val="404040" w:themeColor="text1" w:themeTint="BF"/>
          <w:sz w:val="24"/>
          <w:szCs w:val="28"/>
          <w:lang w:val="en-US"/>
        </w:rPr>
        <w:t xml:space="preserve"> </w:t>
      </w:r>
      <w:r w:rsidRPr="0031029D">
        <w:rPr>
          <w:rFonts w:ascii="Arial Nova" w:eastAsia="Times New Roman" w:hAnsi="Arial Nova" w:cs="Arial"/>
          <w:color w:val="404040" w:themeColor="text1" w:themeTint="BF"/>
          <w:sz w:val="24"/>
          <w:szCs w:val="28"/>
          <w:lang w:val="en-US"/>
        </w:rPr>
        <w:t xml:space="preserve">This is a process designed to support the individual and reverse the radicalisation process through input from different agencies. </w:t>
      </w:r>
    </w:p>
    <w:p w14:paraId="745E1CF0"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p>
    <w:p w14:paraId="598919B9" w14:textId="7E89A012"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r w:rsidRPr="001137DE">
        <w:rPr>
          <w:rFonts w:ascii="Arial Nova" w:eastAsia="Times New Roman" w:hAnsi="Arial Nova" w:cs="Arial"/>
          <w:color w:val="404040" w:themeColor="text1" w:themeTint="BF"/>
          <w:sz w:val="24"/>
          <w:szCs w:val="28"/>
          <w:lang w:val="en-US"/>
        </w:rPr>
        <w:t xml:space="preserve">Prevent </w:t>
      </w:r>
      <w:r w:rsidRPr="0031029D">
        <w:rPr>
          <w:rFonts w:ascii="Arial Nova" w:eastAsia="Times New Roman" w:hAnsi="Arial Nova" w:cs="Arial"/>
          <w:color w:val="404040" w:themeColor="text1" w:themeTint="BF"/>
          <w:sz w:val="24"/>
          <w:szCs w:val="28"/>
          <w:lang w:val="en-US"/>
        </w:rPr>
        <w:t xml:space="preserve">works in the pre-criminal space </w:t>
      </w:r>
      <w:r w:rsidR="001137DE" w:rsidRPr="001137DE">
        <w:rPr>
          <w:rFonts w:ascii="Arial Nova" w:eastAsia="Times New Roman" w:hAnsi="Arial Nova" w:cs="Arial"/>
          <w:i/>
          <w:color w:val="404040" w:themeColor="text1" w:themeTint="BF"/>
          <w:sz w:val="24"/>
          <w:szCs w:val="28"/>
          <w:lang w:val="en-US"/>
        </w:rPr>
        <w:t>(</w:t>
      </w:r>
      <w:r w:rsidRPr="001137DE">
        <w:rPr>
          <w:rFonts w:ascii="Arial Nova" w:eastAsia="Times New Roman" w:hAnsi="Arial Nova" w:cs="Arial"/>
          <w:i/>
          <w:color w:val="404040" w:themeColor="text1" w:themeTint="BF"/>
          <w:sz w:val="24"/>
          <w:szCs w:val="28"/>
          <w:lang w:val="en-US"/>
        </w:rPr>
        <w:t>before someone has committed a crime linked with terrorism</w:t>
      </w:r>
      <w:r w:rsidR="001137DE" w:rsidRPr="001137DE">
        <w:rPr>
          <w:rFonts w:ascii="Arial Nova" w:eastAsia="Times New Roman" w:hAnsi="Arial Nova" w:cs="Arial"/>
          <w:i/>
          <w:color w:val="404040" w:themeColor="text1" w:themeTint="BF"/>
          <w:sz w:val="24"/>
          <w:szCs w:val="28"/>
          <w:lang w:val="en-US"/>
        </w:rPr>
        <w:t>)</w:t>
      </w:r>
      <w:r w:rsidRPr="001137DE">
        <w:rPr>
          <w:rFonts w:ascii="Arial Nova" w:eastAsia="Times New Roman" w:hAnsi="Arial Nova" w:cs="Arial"/>
          <w:i/>
          <w:color w:val="404040" w:themeColor="text1" w:themeTint="BF"/>
          <w:sz w:val="24"/>
          <w:szCs w:val="28"/>
          <w:lang w:val="en-US"/>
        </w:rPr>
        <w:t xml:space="preserve">. </w:t>
      </w:r>
      <w:r w:rsidRPr="0031029D">
        <w:rPr>
          <w:rFonts w:ascii="Arial Nova" w:eastAsia="Times New Roman" w:hAnsi="Arial Nova" w:cs="Arial"/>
          <w:color w:val="404040" w:themeColor="text1" w:themeTint="BF"/>
          <w:sz w:val="24"/>
          <w:szCs w:val="28"/>
          <w:lang w:val="en-US"/>
        </w:rPr>
        <w:t xml:space="preserve">Therefore, it’s very much about helping the individual to change before it’s too late. </w:t>
      </w:r>
    </w:p>
    <w:p w14:paraId="7BACB5D4"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color w:val="404040" w:themeColor="text1" w:themeTint="BF"/>
          <w:sz w:val="24"/>
          <w:szCs w:val="28"/>
          <w:lang w:val="en-US"/>
        </w:rPr>
      </w:pPr>
    </w:p>
    <w:p w14:paraId="2BC88E3D" w14:textId="102B99BC" w:rsidR="000A20D4" w:rsidRDefault="000A20D4" w:rsidP="003C0BAD">
      <w:pPr>
        <w:spacing w:after="0" w:line="240" w:lineRule="auto"/>
        <w:jc w:val="both"/>
        <w:rPr>
          <w:rFonts w:ascii="Arial Nova" w:eastAsia="Times New Roman" w:hAnsi="Arial Nova" w:cs="TrebuchetMS"/>
          <w:color w:val="404040" w:themeColor="text1" w:themeTint="BF"/>
          <w:sz w:val="24"/>
          <w:szCs w:val="28"/>
          <w:lang w:val="en-US"/>
        </w:rPr>
      </w:pPr>
      <w:r w:rsidRPr="0031029D">
        <w:rPr>
          <w:rFonts w:ascii="Arial Nova" w:eastAsia="Times New Roman" w:hAnsi="Arial Nova" w:cs="Arial"/>
          <w:color w:val="404040" w:themeColor="text1" w:themeTint="BF"/>
          <w:sz w:val="24"/>
          <w:szCs w:val="28"/>
          <w:lang w:val="en-US"/>
        </w:rPr>
        <w:t xml:space="preserve">If you have concerns about yourself or someone else, and think radicalisation may be occurring, you </w:t>
      </w:r>
      <w:r w:rsidR="001137DE">
        <w:rPr>
          <w:rFonts w:ascii="Arial Nova" w:eastAsia="Times New Roman" w:hAnsi="Arial Nova" w:cs="Arial"/>
          <w:color w:val="404040" w:themeColor="text1" w:themeTint="BF"/>
          <w:sz w:val="24"/>
          <w:szCs w:val="28"/>
          <w:lang w:val="en-US"/>
        </w:rPr>
        <w:t xml:space="preserve">should </w:t>
      </w:r>
      <w:r w:rsidRPr="0031029D">
        <w:rPr>
          <w:rFonts w:ascii="Arial Nova" w:eastAsia="Times New Roman" w:hAnsi="Arial Nova" w:cs="Arial"/>
          <w:color w:val="404040" w:themeColor="text1" w:themeTint="BF"/>
          <w:sz w:val="24"/>
          <w:szCs w:val="28"/>
          <w:lang w:val="en-US"/>
        </w:rPr>
        <w:t xml:space="preserve">speak with your </w:t>
      </w:r>
      <w:r w:rsidR="001137DE">
        <w:rPr>
          <w:rFonts w:ascii="Arial Nova" w:eastAsia="Times New Roman" w:hAnsi="Arial Nova" w:cs="TrebuchetMS"/>
          <w:color w:val="404040" w:themeColor="text1" w:themeTint="BF"/>
          <w:sz w:val="24"/>
          <w:szCs w:val="28"/>
          <w:lang w:val="en-US"/>
        </w:rPr>
        <w:t xml:space="preserve">trainer. </w:t>
      </w:r>
    </w:p>
    <w:p w14:paraId="3A922B2D" w14:textId="77777777" w:rsidR="001137DE" w:rsidRPr="0031029D" w:rsidRDefault="001137DE" w:rsidP="003C0BAD">
      <w:pPr>
        <w:spacing w:after="0" w:line="240" w:lineRule="auto"/>
        <w:jc w:val="both"/>
        <w:rPr>
          <w:rFonts w:ascii="Arial Nova" w:eastAsia="Times New Roman" w:hAnsi="Arial Nova" w:cs="Arial"/>
          <w:color w:val="404040" w:themeColor="text1" w:themeTint="BF"/>
          <w:sz w:val="24"/>
          <w:szCs w:val="28"/>
          <w:lang w:val="en-US"/>
        </w:rPr>
      </w:pPr>
    </w:p>
    <w:p w14:paraId="48057654" w14:textId="2858E1EE" w:rsidR="000A20D4" w:rsidRPr="0031029D" w:rsidRDefault="000A20D4" w:rsidP="003C0BAD">
      <w:pPr>
        <w:widowControl w:val="0"/>
        <w:spacing w:after="0" w:line="240" w:lineRule="auto"/>
        <w:jc w:val="both"/>
        <w:rPr>
          <w:rFonts w:ascii="Arial Nova" w:eastAsia="Times New Roman" w:hAnsi="Arial Nova" w:cs="Arial"/>
          <w:color w:val="404040" w:themeColor="text1" w:themeTint="BF"/>
          <w:sz w:val="24"/>
          <w:szCs w:val="28"/>
          <w:lang w:val="en-US"/>
        </w:rPr>
      </w:pPr>
      <w:r w:rsidRPr="0031029D">
        <w:rPr>
          <w:rFonts w:ascii="Arial Nova" w:eastAsia="Times New Roman" w:hAnsi="Arial Nova" w:cs="Arial"/>
          <w:color w:val="404040" w:themeColor="text1" w:themeTint="BF"/>
          <w:sz w:val="24"/>
          <w:szCs w:val="28"/>
          <w:lang w:val="en-US"/>
        </w:rPr>
        <w:t>A lot of extremist groups post information and recrui</w:t>
      </w:r>
      <w:r w:rsidR="001137DE">
        <w:rPr>
          <w:rFonts w:ascii="Arial Nova" w:eastAsia="Times New Roman" w:hAnsi="Arial Nova" w:cs="Arial"/>
          <w:color w:val="404040" w:themeColor="text1" w:themeTint="BF"/>
          <w:sz w:val="24"/>
          <w:szCs w:val="28"/>
          <w:lang w:val="en-US"/>
        </w:rPr>
        <w:t>tment materials</w:t>
      </w:r>
      <w:r w:rsidRPr="0031029D">
        <w:rPr>
          <w:rFonts w:ascii="Arial Nova" w:eastAsia="Times New Roman" w:hAnsi="Arial Nova" w:cs="Arial"/>
          <w:color w:val="404040" w:themeColor="text1" w:themeTint="BF"/>
          <w:sz w:val="24"/>
          <w:szCs w:val="28"/>
          <w:lang w:val="en-US"/>
        </w:rPr>
        <w:t xml:space="preserve"> online. If you see any inappropriate web content, including speeches inciting racial or religious hatred</w:t>
      </w:r>
      <w:r w:rsidR="001137DE">
        <w:rPr>
          <w:rFonts w:ascii="Arial Nova" w:eastAsia="Times New Roman" w:hAnsi="Arial Nova" w:cs="Arial"/>
          <w:color w:val="404040" w:themeColor="text1" w:themeTint="BF"/>
          <w:sz w:val="24"/>
          <w:szCs w:val="28"/>
          <w:lang w:val="en-US"/>
        </w:rPr>
        <w:t xml:space="preserve"> </w:t>
      </w:r>
      <w:r w:rsidRPr="0031029D">
        <w:rPr>
          <w:rFonts w:ascii="Arial Nova" w:eastAsia="Times New Roman" w:hAnsi="Arial Nova" w:cs="Arial"/>
          <w:color w:val="404040" w:themeColor="text1" w:themeTint="BF"/>
          <w:sz w:val="24"/>
          <w:szCs w:val="28"/>
          <w:lang w:val="en-US"/>
        </w:rPr>
        <w:t xml:space="preserve">or films glorifying terrorists who have committed </w:t>
      </w:r>
      <w:r w:rsidRPr="0031029D">
        <w:rPr>
          <w:rFonts w:ascii="Arial Nova" w:eastAsia="Times New Roman" w:hAnsi="Arial Nova" w:cs="Univers-Light"/>
          <w:color w:val="404040" w:themeColor="text1" w:themeTint="BF"/>
          <w:sz w:val="24"/>
          <w:szCs w:val="28"/>
          <w:lang w:val="en-US"/>
        </w:rPr>
        <w:t xml:space="preserve">atrocities, you can </w:t>
      </w:r>
      <w:r w:rsidR="001137DE">
        <w:rPr>
          <w:rFonts w:ascii="Arial Nova" w:eastAsia="Times New Roman" w:hAnsi="Arial Nova" w:cs="Univers-Light"/>
          <w:color w:val="404040" w:themeColor="text1" w:themeTint="BF"/>
          <w:sz w:val="24"/>
          <w:szCs w:val="28"/>
          <w:lang w:val="en-US"/>
        </w:rPr>
        <w:t>speak</w:t>
      </w:r>
      <w:r w:rsidRPr="0031029D">
        <w:rPr>
          <w:rFonts w:ascii="Arial Nova" w:eastAsia="Times New Roman" w:hAnsi="Arial Nova" w:cs="Univers-Light"/>
          <w:color w:val="404040" w:themeColor="text1" w:themeTint="BF"/>
          <w:sz w:val="24"/>
          <w:szCs w:val="28"/>
          <w:lang w:val="en-US"/>
        </w:rPr>
        <w:t xml:space="preserve"> to your </w:t>
      </w:r>
      <w:r w:rsidR="001137DE">
        <w:rPr>
          <w:rFonts w:ascii="Arial Nova" w:eastAsia="Times New Roman" w:hAnsi="Arial Nova" w:cs="TrebuchetMS"/>
          <w:color w:val="404040" w:themeColor="text1" w:themeTint="BF"/>
          <w:sz w:val="24"/>
          <w:szCs w:val="28"/>
          <w:lang w:val="en-US"/>
        </w:rPr>
        <w:t>t</w:t>
      </w:r>
      <w:r w:rsidR="005E3A9D" w:rsidRPr="0031029D">
        <w:rPr>
          <w:rFonts w:ascii="Arial Nova" w:eastAsia="Times New Roman" w:hAnsi="Arial Nova" w:cs="TrebuchetMS"/>
          <w:color w:val="404040" w:themeColor="text1" w:themeTint="BF"/>
          <w:sz w:val="24"/>
          <w:szCs w:val="28"/>
          <w:lang w:val="en-US"/>
        </w:rPr>
        <w:t>rainer</w:t>
      </w:r>
      <w:r w:rsidRPr="0031029D">
        <w:rPr>
          <w:rFonts w:ascii="Arial Nova" w:eastAsia="Times New Roman" w:hAnsi="Arial Nova" w:cs="TrebuchetMS"/>
          <w:color w:val="404040" w:themeColor="text1" w:themeTint="BF"/>
          <w:sz w:val="24"/>
          <w:szCs w:val="28"/>
          <w:lang w:val="en-US"/>
        </w:rPr>
        <w:t xml:space="preserve"> </w:t>
      </w:r>
      <w:r w:rsidRPr="0031029D">
        <w:rPr>
          <w:rFonts w:ascii="Arial Nova" w:eastAsia="Times New Roman" w:hAnsi="Arial Nova" w:cs="Univers-Light"/>
          <w:color w:val="404040" w:themeColor="text1" w:themeTint="BF"/>
          <w:sz w:val="24"/>
          <w:szCs w:val="28"/>
          <w:lang w:val="en-US"/>
        </w:rPr>
        <w:t>or directly contact the National Prevent Hotline</w:t>
      </w:r>
      <w:r w:rsidR="00B05738">
        <w:rPr>
          <w:rFonts w:ascii="Arial Nova" w:eastAsia="Times New Roman" w:hAnsi="Arial Nova" w:cs="Univers-Light"/>
          <w:color w:val="404040" w:themeColor="text1" w:themeTint="BF"/>
          <w:sz w:val="24"/>
          <w:szCs w:val="28"/>
          <w:lang w:val="en-US"/>
        </w:rPr>
        <w:t xml:space="preserve"> on</w:t>
      </w:r>
      <w:r w:rsidRPr="0031029D">
        <w:rPr>
          <w:rFonts w:ascii="Arial Nova" w:eastAsia="Times New Roman" w:hAnsi="Arial Nova" w:cs="Univers-Light"/>
          <w:color w:val="404040" w:themeColor="text1" w:themeTint="BF"/>
          <w:sz w:val="24"/>
          <w:szCs w:val="28"/>
          <w:lang w:val="en-US"/>
        </w:rPr>
        <w:t xml:space="preserve"> 0207 340</w:t>
      </w:r>
      <w:r w:rsidR="00D27988">
        <w:rPr>
          <w:rFonts w:ascii="Arial Nova" w:eastAsia="Times New Roman" w:hAnsi="Arial Nova" w:cs="Univers-Light"/>
          <w:color w:val="404040" w:themeColor="text1" w:themeTint="BF"/>
          <w:sz w:val="24"/>
          <w:szCs w:val="28"/>
          <w:lang w:val="en-US"/>
        </w:rPr>
        <w:t xml:space="preserve"> </w:t>
      </w:r>
      <w:r w:rsidRPr="0031029D">
        <w:rPr>
          <w:rFonts w:ascii="Arial Nova" w:eastAsia="Times New Roman" w:hAnsi="Arial Nova" w:cs="Univers-Light"/>
          <w:color w:val="404040" w:themeColor="text1" w:themeTint="BF"/>
          <w:sz w:val="24"/>
          <w:szCs w:val="28"/>
          <w:lang w:val="en-US"/>
        </w:rPr>
        <w:t xml:space="preserve">7264. </w:t>
      </w:r>
    </w:p>
    <w:p w14:paraId="149948E3" w14:textId="77777777" w:rsidR="000A20D4" w:rsidRPr="00941FC0" w:rsidRDefault="000A20D4" w:rsidP="00B40A5E">
      <w:pPr>
        <w:spacing w:after="0" w:line="240" w:lineRule="auto"/>
        <w:rPr>
          <w:rFonts w:ascii="Montserrat Light" w:eastAsia="Times New Roman" w:hAnsi="Montserrat Light" w:cs="Arial"/>
          <w:color w:val="404040" w:themeColor="text1" w:themeTint="BF"/>
          <w:sz w:val="28"/>
          <w:szCs w:val="28"/>
          <w:lang w:val="en-US"/>
        </w:rPr>
      </w:pPr>
    </w:p>
    <w:p w14:paraId="578DF42C" w14:textId="77777777" w:rsidR="000A20D4" w:rsidRPr="00941FC0" w:rsidRDefault="000A20D4" w:rsidP="00B40A5E">
      <w:pPr>
        <w:spacing w:after="0" w:line="240" w:lineRule="auto"/>
        <w:rPr>
          <w:rFonts w:ascii="Montserrat Light" w:eastAsia="Times New Roman" w:hAnsi="Montserrat Light" w:cs="Arial"/>
          <w:color w:val="404040" w:themeColor="text1" w:themeTint="BF"/>
          <w:sz w:val="28"/>
          <w:szCs w:val="28"/>
          <w:lang w:val="en-US"/>
        </w:rPr>
      </w:pPr>
    </w:p>
    <w:p w14:paraId="4A7AAC70" w14:textId="77777777" w:rsidR="0031029D" w:rsidRDefault="0031029D">
      <w:pPr>
        <w:rPr>
          <w:rFonts w:ascii="Montserrat Semi Bold" w:eastAsia="Times New Roman" w:hAnsi="Montserrat Semi Bold" w:cs="Arial"/>
          <w:color w:val="404040" w:themeColor="text1" w:themeTint="BF"/>
          <w:sz w:val="72"/>
          <w:szCs w:val="72"/>
          <w:lang w:val="en-US"/>
        </w:rPr>
      </w:pPr>
      <w:r>
        <w:rPr>
          <w:rFonts w:ascii="Montserrat Semi Bold" w:eastAsia="Times New Roman" w:hAnsi="Montserrat Semi Bold" w:cs="Arial"/>
          <w:color w:val="404040" w:themeColor="text1" w:themeTint="BF"/>
          <w:sz w:val="72"/>
          <w:szCs w:val="72"/>
          <w:lang w:val="en-US"/>
        </w:rPr>
        <w:br w:type="page"/>
      </w:r>
    </w:p>
    <w:p w14:paraId="047ABDFD" w14:textId="77777777" w:rsidR="0031029D" w:rsidRDefault="0031029D" w:rsidP="00B40A5E">
      <w:pPr>
        <w:spacing w:after="0" w:line="240" w:lineRule="auto"/>
        <w:rPr>
          <w:rFonts w:ascii="Montserrat Semi Bold" w:eastAsia="Times New Roman" w:hAnsi="Montserrat Semi Bold" w:cs="Arial"/>
          <w:color w:val="00B050"/>
          <w:sz w:val="40"/>
          <w:szCs w:val="72"/>
          <w:lang w:val="en-US"/>
        </w:rPr>
      </w:pPr>
    </w:p>
    <w:p w14:paraId="7BDD0F4D" w14:textId="73D74C14" w:rsidR="000A20D4" w:rsidRDefault="0031029D" w:rsidP="00B40A5E">
      <w:pPr>
        <w:spacing w:after="0" w:line="240" w:lineRule="auto"/>
        <w:rPr>
          <w:rFonts w:ascii="Montserrat Semi Bold" w:eastAsia="Times New Roman" w:hAnsi="Montserrat Semi Bold" w:cs="Arial"/>
          <w:color w:val="00B050"/>
          <w:sz w:val="40"/>
          <w:szCs w:val="72"/>
          <w:lang w:val="en-US"/>
        </w:rPr>
      </w:pPr>
      <w:r w:rsidRPr="00AB65DF">
        <w:rPr>
          <w:rFonts w:ascii="Montserrat Semi Bold" w:eastAsia="Times New Roman" w:hAnsi="Montserrat Semi Bold" w:cs="Arial"/>
          <w:color w:val="2F5496" w:themeColor="accent1" w:themeShade="BF"/>
          <w:sz w:val="40"/>
          <w:szCs w:val="72"/>
          <w:lang w:val="en-US"/>
        </w:rPr>
        <w:t>HEALTH &amp; SAFETY</w:t>
      </w:r>
    </w:p>
    <w:p w14:paraId="258E8BCF" w14:textId="77777777" w:rsidR="0031029D" w:rsidRPr="0031029D" w:rsidRDefault="0031029D" w:rsidP="00B40A5E">
      <w:pPr>
        <w:spacing w:after="0" w:line="240" w:lineRule="auto"/>
        <w:rPr>
          <w:rFonts w:ascii="Montserrat Semi Bold" w:eastAsia="Times New Roman" w:hAnsi="Montserrat Semi Bold" w:cs="Arial"/>
          <w:color w:val="00B050"/>
          <w:sz w:val="40"/>
          <w:szCs w:val="72"/>
          <w:lang w:val="en-US"/>
        </w:rPr>
      </w:pPr>
    </w:p>
    <w:p w14:paraId="6AA0FC93" w14:textId="28CC9B64" w:rsidR="000A20D4" w:rsidRPr="0031029D" w:rsidRDefault="006C65AC"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lang w:val="en-US"/>
        </w:rPr>
      </w:pPr>
      <w:r>
        <w:rPr>
          <w:rFonts w:ascii="Arial Nova" w:eastAsia="Times New Roman" w:hAnsi="Arial Nova" w:cs="Arial"/>
          <w:bCs/>
          <w:color w:val="404040" w:themeColor="text1" w:themeTint="BF"/>
          <w:sz w:val="24"/>
          <w:szCs w:val="24"/>
          <w:lang w:val="en-US"/>
        </w:rPr>
        <w:t>We recgonise our</w:t>
      </w:r>
      <w:r w:rsidR="000A20D4" w:rsidRPr="0031029D">
        <w:rPr>
          <w:rFonts w:ascii="Arial Nova" w:eastAsia="Times New Roman" w:hAnsi="Arial Nova" w:cs="Arial"/>
          <w:bCs/>
          <w:color w:val="404040" w:themeColor="text1" w:themeTint="BF"/>
          <w:sz w:val="24"/>
          <w:szCs w:val="24"/>
          <w:lang w:val="en-US"/>
        </w:rPr>
        <w:t xml:space="preserve"> responsibilities for providing a safe and healthy working environment for everyone that uses </w:t>
      </w:r>
      <w:r>
        <w:rPr>
          <w:rFonts w:ascii="Arial Nova" w:eastAsia="Times New Roman" w:hAnsi="Arial Nova" w:cs="Arial"/>
          <w:bCs/>
          <w:color w:val="404040" w:themeColor="text1" w:themeTint="BF"/>
          <w:sz w:val="24"/>
          <w:szCs w:val="24"/>
          <w:lang w:val="en-US"/>
        </w:rPr>
        <w:t>our</w:t>
      </w:r>
      <w:r w:rsidR="000A20D4" w:rsidRPr="0031029D">
        <w:rPr>
          <w:rFonts w:ascii="Arial Nova" w:eastAsia="Times New Roman" w:hAnsi="Arial Nova" w:cs="Arial"/>
          <w:bCs/>
          <w:color w:val="404040" w:themeColor="text1" w:themeTint="BF"/>
          <w:sz w:val="24"/>
          <w:szCs w:val="24"/>
          <w:lang w:val="en-US"/>
        </w:rPr>
        <w:t xml:space="preserve"> facilities. </w:t>
      </w:r>
    </w:p>
    <w:p w14:paraId="3D067A21" w14:textId="48410E43" w:rsidR="000A20D4" w:rsidRDefault="000A20D4" w:rsidP="003C0BAD">
      <w:pPr>
        <w:widowControl w:val="0"/>
        <w:spacing w:after="0" w:line="240" w:lineRule="auto"/>
        <w:jc w:val="both"/>
        <w:rPr>
          <w:rFonts w:ascii="Arial Nova" w:eastAsia="Times New Roman" w:hAnsi="Arial Nova" w:cs="Arial"/>
          <w:bCs/>
          <w:color w:val="404040" w:themeColor="text1" w:themeTint="BF"/>
          <w:sz w:val="24"/>
          <w:szCs w:val="24"/>
          <w:lang w:val="en-US"/>
        </w:rPr>
      </w:pPr>
    </w:p>
    <w:p w14:paraId="1C127832" w14:textId="1AD7B52F" w:rsidR="006C65AC" w:rsidRDefault="006C65AC" w:rsidP="003C0BAD">
      <w:pPr>
        <w:widowControl w:val="0"/>
        <w:spacing w:after="0" w:line="240" w:lineRule="auto"/>
        <w:jc w:val="both"/>
        <w:rPr>
          <w:rFonts w:ascii="Arial Nova" w:eastAsia="Times New Roman" w:hAnsi="Arial Nova" w:cs="Arial"/>
          <w:bCs/>
          <w:color w:val="404040" w:themeColor="text1" w:themeTint="BF"/>
          <w:sz w:val="24"/>
          <w:szCs w:val="24"/>
          <w:lang w:val="en-US"/>
        </w:rPr>
      </w:pPr>
      <w:r w:rsidRPr="0031029D">
        <w:rPr>
          <w:rFonts w:ascii="Arial Nova" w:eastAsia="Times New Roman" w:hAnsi="Arial Nova" w:cs="Arial"/>
          <w:bCs/>
          <w:color w:val="404040" w:themeColor="text1" w:themeTint="BF"/>
          <w:sz w:val="24"/>
          <w:szCs w:val="24"/>
          <w:lang w:val="en-US"/>
        </w:rPr>
        <w:t>WHAT WE WILL DO FOR YOU</w:t>
      </w:r>
      <w:r>
        <w:rPr>
          <w:rFonts w:ascii="Arial Nova" w:eastAsia="Times New Roman" w:hAnsi="Arial Nova" w:cs="Arial"/>
          <w:bCs/>
          <w:color w:val="404040" w:themeColor="text1" w:themeTint="BF"/>
          <w:sz w:val="24"/>
          <w:szCs w:val="24"/>
          <w:lang w:val="en-US"/>
        </w:rPr>
        <w:t>:</w:t>
      </w:r>
    </w:p>
    <w:p w14:paraId="260AA9A8" w14:textId="77777777" w:rsidR="006C65AC" w:rsidRPr="0031029D" w:rsidRDefault="006C65AC" w:rsidP="003C0BAD">
      <w:pPr>
        <w:widowControl w:val="0"/>
        <w:spacing w:after="0" w:line="240" w:lineRule="auto"/>
        <w:jc w:val="both"/>
        <w:rPr>
          <w:rFonts w:ascii="Arial Nova" w:eastAsia="Times New Roman" w:hAnsi="Arial Nova" w:cs="Arial"/>
          <w:bCs/>
          <w:color w:val="404040" w:themeColor="text1" w:themeTint="BF"/>
          <w:sz w:val="24"/>
          <w:szCs w:val="24"/>
          <w:lang w:val="en-US"/>
        </w:rPr>
      </w:pPr>
    </w:p>
    <w:p w14:paraId="0B99DACD" w14:textId="05D11D23" w:rsidR="006C65AC" w:rsidRPr="0031029D" w:rsidRDefault="006C65AC" w:rsidP="003C0BAD">
      <w:pPr>
        <w:widowControl w:val="0"/>
        <w:numPr>
          <w:ilvl w:val="0"/>
          <w:numId w:val="27"/>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Provide and maintain a safe and healthy environment</w:t>
      </w:r>
      <w:r>
        <w:rPr>
          <w:rFonts w:ascii="Arial Nova" w:eastAsia="Times New Roman" w:hAnsi="Arial Nova" w:cs="Arial"/>
          <w:color w:val="404040" w:themeColor="text1" w:themeTint="BF"/>
          <w:sz w:val="24"/>
          <w:szCs w:val="24"/>
          <w:lang w:val="en-US"/>
        </w:rPr>
        <w:t>.</w:t>
      </w:r>
    </w:p>
    <w:p w14:paraId="286BACA3" w14:textId="4257732C" w:rsidR="006C65AC" w:rsidRPr="0031029D" w:rsidRDefault="006C65AC" w:rsidP="003C0BAD">
      <w:pPr>
        <w:widowControl w:val="0"/>
        <w:numPr>
          <w:ilvl w:val="0"/>
          <w:numId w:val="27"/>
        </w:numPr>
        <w:spacing w:after="0" w:line="240" w:lineRule="auto"/>
        <w:contextualSpacing/>
        <w:jc w:val="both"/>
        <w:rPr>
          <w:rFonts w:ascii="Arial Nova" w:eastAsia="Times New Roman" w:hAnsi="Arial Nova" w:cs="Arial"/>
          <w:color w:val="404040" w:themeColor="text1" w:themeTint="BF"/>
          <w:sz w:val="24"/>
          <w:szCs w:val="24"/>
          <w:lang w:val="en-US"/>
        </w:rPr>
      </w:pPr>
      <w:r>
        <w:rPr>
          <w:rFonts w:ascii="Arial Nova" w:eastAsia="Times New Roman" w:hAnsi="Arial Nova" w:cs="Arial"/>
          <w:color w:val="404040" w:themeColor="text1" w:themeTint="BF"/>
          <w:sz w:val="24"/>
          <w:szCs w:val="24"/>
          <w:lang w:val="en-US"/>
        </w:rPr>
        <w:t>C</w:t>
      </w:r>
      <w:r w:rsidRPr="0031029D">
        <w:rPr>
          <w:rFonts w:ascii="Arial Nova" w:eastAsia="Times New Roman" w:hAnsi="Arial Nova" w:cs="Arial"/>
          <w:color w:val="404040" w:themeColor="text1" w:themeTint="BF"/>
          <w:sz w:val="24"/>
          <w:szCs w:val="24"/>
          <w:lang w:val="en-US"/>
        </w:rPr>
        <w:t>omply with all relevant legislation (</w:t>
      </w:r>
      <w:proofErr w:type="spellStart"/>
      <w:r>
        <w:rPr>
          <w:rFonts w:ascii="Arial Nova" w:eastAsia="Times New Roman" w:hAnsi="Arial Nova" w:cs="Arial"/>
          <w:color w:val="404040" w:themeColor="text1" w:themeTint="BF"/>
          <w:sz w:val="24"/>
          <w:szCs w:val="24"/>
          <w:lang w:val="en-US"/>
        </w:rPr>
        <w:t>eg</w:t>
      </w:r>
      <w:proofErr w:type="spellEnd"/>
      <w:r>
        <w:rPr>
          <w:rFonts w:ascii="Arial Nova" w:eastAsia="Times New Roman" w:hAnsi="Arial Nova" w:cs="Arial"/>
          <w:color w:val="404040" w:themeColor="text1" w:themeTint="BF"/>
          <w:sz w:val="24"/>
          <w:szCs w:val="24"/>
          <w:lang w:val="en-US"/>
        </w:rPr>
        <w:t>,</w:t>
      </w:r>
      <w:r w:rsidRPr="0031029D">
        <w:rPr>
          <w:rFonts w:ascii="Arial Nova" w:eastAsia="Times New Roman" w:hAnsi="Arial Nova" w:cs="Arial"/>
          <w:color w:val="404040" w:themeColor="text1" w:themeTint="BF"/>
          <w:sz w:val="24"/>
          <w:szCs w:val="24"/>
          <w:lang w:val="en-US"/>
        </w:rPr>
        <w:t xml:space="preserve"> Health &amp; Safety at Work Act 1974, Equality Act 2010)</w:t>
      </w:r>
      <w:r>
        <w:rPr>
          <w:rFonts w:ascii="Arial Nova" w:eastAsia="Times New Roman" w:hAnsi="Arial Nova" w:cs="Arial"/>
          <w:color w:val="404040" w:themeColor="text1" w:themeTint="BF"/>
          <w:sz w:val="24"/>
          <w:szCs w:val="24"/>
          <w:lang w:val="en-US"/>
        </w:rPr>
        <w:t>.</w:t>
      </w:r>
    </w:p>
    <w:p w14:paraId="45CAAB9A" w14:textId="2FEA4650" w:rsidR="006C65AC" w:rsidRPr="0031029D" w:rsidRDefault="006C65AC" w:rsidP="003C0BAD">
      <w:pPr>
        <w:widowControl w:val="0"/>
        <w:numPr>
          <w:ilvl w:val="0"/>
          <w:numId w:val="27"/>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Record all accidents on an incident form along with the details of any treatment given</w:t>
      </w:r>
      <w:r>
        <w:rPr>
          <w:rFonts w:ascii="Arial Nova" w:eastAsia="Times New Roman" w:hAnsi="Arial Nova" w:cs="Arial"/>
          <w:color w:val="404040" w:themeColor="text1" w:themeTint="BF"/>
          <w:sz w:val="24"/>
          <w:szCs w:val="24"/>
          <w:lang w:val="en-US"/>
        </w:rPr>
        <w:t>.</w:t>
      </w:r>
    </w:p>
    <w:p w14:paraId="0B260A3E" w14:textId="4DB69438" w:rsidR="006C65AC" w:rsidRPr="0031029D" w:rsidRDefault="006C65AC" w:rsidP="003C0BAD">
      <w:pPr>
        <w:widowControl w:val="0"/>
        <w:numPr>
          <w:ilvl w:val="0"/>
          <w:numId w:val="27"/>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Conduct regular risk assessments on each site</w:t>
      </w:r>
      <w:r>
        <w:rPr>
          <w:rFonts w:ascii="Arial Nova" w:eastAsia="Times New Roman" w:hAnsi="Arial Nova" w:cs="Arial"/>
          <w:color w:val="404040" w:themeColor="text1" w:themeTint="BF"/>
          <w:sz w:val="24"/>
          <w:szCs w:val="24"/>
          <w:lang w:val="en-US"/>
        </w:rPr>
        <w:t>.</w:t>
      </w:r>
    </w:p>
    <w:p w14:paraId="7FC1EB67" w14:textId="32BA70D8" w:rsidR="006C65AC" w:rsidRPr="0031029D" w:rsidRDefault="006C65AC" w:rsidP="003C0BAD">
      <w:pPr>
        <w:widowControl w:val="0"/>
        <w:numPr>
          <w:ilvl w:val="0"/>
          <w:numId w:val="27"/>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Provide a first aid box in every office</w:t>
      </w:r>
      <w:r>
        <w:rPr>
          <w:rFonts w:ascii="Arial Nova" w:eastAsia="Times New Roman" w:hAnsi="Arial Nova" w:cs="Arial"/>
          <w:color w:val="404040" w:themeColor="text1" w:themeTint="BF"/>
          <w:sz w:val="24"/>
          <w:szCs w:val="24"/>
          <w:lang w:val="en-US"/>
        </w:rPr>
        <w:t>.</w:t>
      </w:r>
    </w:p>
    <w:p w14:paraId="1C8E59A9" w14:textId="77777777" w:rsidR="006C65AC" w:rsidRPr="0031029D" w:rsidRDefault="006C65AC" w:rsidP="003C0BAD">
      <w:pPr>
        <w:widowControl w:val="0"/>
        <w:spacing w:after="0" w:line="240" w:lineRule="auto"/>
        <w:jc w:val="both"/>
        <w:rPr>
          <w:rFonts w:ascii="Arial Nova" w:eastAsia="Times New Roman" w:hAnsi="Arial Nova" w:cs="Arial"/>
          <w:bCs/>
          <w:color w:val="404040" w:themeColor="text1" w:themeTint="BF"/>
          <w:sz w:val="24"/>
          <w:szCs w:val="24"/>
          <w:lang w:val="en-US"/>
        </w:rPr>
      </w:pPr>
    </w:p>
    <w:p w14:paraId="3C881EF4" w14:textId="0F6F2EFA" w:rsidR="000A20D4" w:rsidRDefault="006C65AC" w:rsidP="003C0BAD">
      <w:pPr>
        <w:widowControl w:val="0"/>
        <w:spacing w:after="0" w:line="240" w:lineRule="auto"/>
        <w:jc w:val="both"/>
        <w:rPr>
          <w:rFonts w:ascii="Arial Nova" w:eastAsia="Times New Roman" w:hAnsi="Arial Nova" w:cs="Arial"/>
          <w:bCs/>
          <w:color w:val="404040" w:themeColor="text1" w:themeTint="BF"/>
          <w:sz w:val="24"/>
          <w:szCs w:val="24"/>
          <w:lang w:val="en-US"/>
        </w:rPr>
      </w:pPr>
      <w:r w:rsidRPr="0031029D">
        <w:rPr>
          <w:rFonts w:ascii="Arial Nova" w:eastAsia="Times New Roman" w:hAnsi="Arial Nova" w:cs="Arial"/>
          <w:bCs/>
          <w:color w:val="404040" w:themeColor="text1" w:themeTint="BF"/>
          <w:sz w:val="24"/>
          <w:szCs w:val="24"/>
          <w:lang w:val="en-US"/>
        </w:rPr>
        <w:t>WHAT WE ASK OF YOU:</w:t>
      </w:r>
    </w:p>
    <w:p w14:paraId="4F0EF690" w14:textId="77777777" w:rsidR="006C65AC" w:rsidRPr="0031029D" w:rsidRDefault="006C65AC" w:rsidP="003C0BAD">
      <w:pPr>
        <w:widowControl w:val="0"/>
        <w:spacing w:after="0" w:line="240" w:lineRule="auto"/>
        <w:jc w:val="both"/>
        <w:rPr>
          <w:rFonts w:ascii="Arial Nova" w:eastAsia="Times New Roman" w:hAnsi="Arial Nova" w:cs="Arial"/>
          <w:bCs/>
          <w:color w:val="404040" w:themeColor="text1" w:themeTint="BF"/>
          <w:sz w:val="24"/>
          <w:szCs w:val="24"/>
          <w:lang w:val="en-US"/>
        </w:rPr>
      </w:pPr>
    </w:p>
    <w:p w14:paraId="4D183DBF" w14:textId="3E0267EA" w:rsidR="000A20D4" w:rsidRPr="0031029D" w:rsidRDefault="000A20D4" w:rsidP="003C0BAD">
      <w:pPr>
        <w:widowControl w:val="0"/>
        <w:numPr>
          <w:ilvl w:val="0"/>
          <w:numId w:val="28"/>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T</w:t>
      </w:r>
      <w:r w:rsidR="006C65AC">
        <w:rPr>
          <w:rFonts w:ascii="Arial Nova" w:eastAsia="Times New Roman" w:hAnsi="Arial Nova" w:cs="Arial"/>
          <w:color w:val="404040" w:themeColor="text1" w:themeTint="BF"/>
          <w:sz w:val="24"/>
          <w:szCs w:val="24"/>
          <w:lang w:val="en-US"/>
        </w:rPr>
        <w:t>o t</w:t>
      </w:r>
      <w:r w:rsidRPr="0031029D">
        <w:rPr>
          <w:rFonts w:ascii="Arial Nova" w:eastAsia="Times New Roman" w:hAnsi="Arial Nova" w:cs="Arial"/>
          <w:color w:val="404040" w:themeColor="text1" w:themeTint="BF"/>
          <w:sz w:val="24"/>
          <w:szCs w:val="24"/>
          <w:lang w:val="en-US"/>
        </w:rPr>
        <w:t>ake responsibility for your own health and safety, as well as for any children you bring with you onto the premises</w:t>
      </w:r>
      <w:r w:rsidR="006C65AC">
        <w:rPr>
          <w:rFonts w:ascii="Arial Nova" w:eastAsia="Times New Roman" w:hAnsi="Arial Nova" w:cs="Arial"/>
          <w:color w:val="404040" w:themeColor="text1" w:themeTint="BF"/>
          <w:sz w:val="24"/>
          <w:szCs w:val="24"/>
          <w:lang w:val="en-US"/>
        </w:rPr>
        <w:t>.</w:t>
      </w:r>
    </w:p>
    <w:p w14:paraId="3605B0B0" w14:textId="7D5960B5" w:rsidR="000A20D4" w:rsidRPr="0031029D" w:rsidRDefault="006C65AC" w:rsidP="003C0BAD">
      <w:pPr>
        <w:widowControl w:val="0"/>
        <w:numPr>
          <w:ilvl w:val="0"/>
          <w:numId w:val="28"/>
        </w:numPr>
        <w:spacing w:after="0" w:line="240" w:lineRule="auto"/>
        <w:contextualSpacing/>
        <w:jc w:val="both"/>
        <w:rPr>
          <w:rFonts w:ascii="Arial Nova" w:eastAsia="Times New Roman" w:hAnsi="Arial Nova" w:cs="Arial"/>
          <w:color w:val="404040" w:themeColor="text1" w:themeTint="BF"/>
          <w:sz w:val="24"/>
          <w:szCs w:val="24"/>
          <w:lang w:val="en-US"/>
        </w:rPr>
      </w:pPr>
      <w:r>
        <w:rPr>
          <w:rFonts w:ascii="Arial Nova" w:eastAsia="Times New Roman" w:hAnsi="Arial Nova" w:cs="Arial"/>
          <w:color w:val="404040" w:themeColor="text1" w:themeTint="BF"/>
          <w:sz w:val="24"/>
          <w:szCs w:val="24"/>
          <w:lang w:val="en-US"/>
        </w:rPr>
        <w:t>B</w:t>
      </w:r>
      <w:r w:rsidR="000A20D4" w:rsidRPr="0031029D">
        <w:rPr>
          <w:rFonts w:ascii="Arial Nova" w:eastAsia="Times New Roman" w:hAnsi="Arial Nova" w:cs="Arial"/>
          <w:color w:val="404040" w:themeColor="text1" w:themeTint="BF"/>
          <w:sz w:val="24"/>
          <w:szCs w:val="24"/>
          <w:lang w:val="en-US"/>
        </w:rPr>
        <w:t>e aware of the fire exits and safety procedures in the event of fire</w:t>
      </w:r>
      <w:r>
        <w:rPr>
          <w:rFonts w:ascii="Arial Nova" w:eastAsia="Times New Roman" w:hAnsi="Arial Nova" w:cs="Arial"/>
          <w:color w:val="404040" w:themeColor="text1" w:themeTint="BF"/>
          <w:sz w:val="24"/>
          <w:szCs w:val="24"/>
          <w:lang w:val="en-US"/>
        </w:rPr>
        <w:t>.</w:t>
      </w:r>
    </w:p>
    <w:p w14:paraId="135823C9" w14:textId="68E004C0" w:rsidR="000A20D4" w:rsidRPr="0031029D" w:rsidRDefault="006C65AC" w:rsidP="003C0BAD">
      <w:pPr>
        <w:widowControl w:val="0"/>
        <w:numPr>
          <w:ilvl w:val="0"/>
          <w:numId w:val="28"/>
        </w:numPr>
        <w:spacing w:after="0" w:line="240" w:lineRule="auto"/>
        <w:contextualSpacing/>
        <w:jc w:val="both"/>
        <w:rPr>
          <w:rFonts w:ascii="Arial Nova" w:eastAsia="Times New Roman" w:hAnsi="Arial Nova" w:cs="Arial"/>
          <w:color w:val="404040" w:themeColor="text1" w:themeTint="BF"/>
          <w:sz w:val="24"/>
          <w:szCs w:val="24"/>
          <w:lang w:val="en-US"/>
        </w:rPr>
      </w:pPr>
      <w:r>
        <w:rPr>
          <w:rFonts w:ascii="Arial Nova" w:eastAsia="Times New Roman" w:hAnsi="Arial Nova" w:cs="Arial"/>
          <w:color w:val="404040" w:themeColor="text1" w:themeTint="BF"/>
          <w:sz w:val="24"/>
          <w:szCs w:val="24"/>
          <w:lang w:val="en-US"/>
        </w:rPr>
        <w:t xml:space="preserve">To </w:t>
      </w:r>
      <w:r w:rsidR="000A20D4" w:rsidRPr="0031029D">
        <w:rPr>
          <w:rFonts w:ascii="Arial Nova" w:eastAsia="Times New Roman" w:hAnsi="Arial Nova" w:cs="Arial"/>
          <w:color w:val="404040" w:themeColor="text1" w:themeTint="BF"/>
          <w:sz w:val="24"/>
          <w:szCs w:val="24"/>
          <w:lang w:val="en-US"/>
        </w:rPr>
        <w:t>not to obstruct any fire escapes or emergency exits</w:t>
      </w:r>
      <w:r>
        <w:rPr>
          <w:rFonts w:ascii="Arial Nova" w:eastAsia="Times New Roman" w:hAnsi="Arial Nova" w:cs="Arial"/>
          <w:color w:val="404040" w:themeColor="text1" w:themeTint="BF"/>
          <w:sz w:val="24"/>
          <w:szCs w:val="24"/>
          <w:lang w:val="en-US"/>
        </w:rPr>
        <w:t>.</w:t>
      </w:r>
    </w:p>
    <w:p w14:paraId="37619350" w14:textId="70849C0A" w:rsidR="000A20D4" w:rsidRPr="0031029D" w:rsidRDefault="006C65AC" w:rsidP="003C0BAD">
      <w:pPr>
        <w:widowControl w:val="0"/>
        <w:numPr>
          <w:ilvl w:val="0"/>
          <w:numId w:val="28"/>
        </w:numPr>
        <w:spacing w:after="0" w:line="240" w:lineRule="auto"/>
        <w:contextualSpacing/>
        <w:jc w:val="both"/>
        <w:rPr>
          <w:rFonts w:ascii="Arial Nova" w:eastAsia="Times New Roman" w:hAnsi="Arial Nova" w:cs="Arial"/>
          <w:color w:val="404040" w:themeColor="text1" w:themeTint="BF"/>
          <w:sz w:val="24"/>
          <w:szCs w:val="24"/>
          <w:lang w:val="en-US"/>
        </w:rPr>
      </w:pPr>
      <w:r>
        <w:rPr>
          <w:rFonts w:ascii="Arial Nova" w:eastAsia="Times New Roman" w:hAnsi="Arial Nova" w:cs="Arial"/>
          <w:color w:val="404040" w:themeColor="text1" w:themeTint="BF"/>
          <w:sz w:val="24"/>
          <w:szCs w:val="24"/>
          <w:lang w:val="en-US"/>
        </w:rPr>
        <w:t>To</w:t>
      </w:r>
      <w:r w:rsidR="000A20D4" w:rsidRPr="0031029D">
        <w:rPr>
          <w:rFonts w:ascii="Arial Nova" w:eastAsia="Times New Roman" w:hAnsi="Arial Nova" w:cs="Arial"/>
          <w:color w:val="404040" w:themeColor="text1" w:themeTint="BF"/>
          <w:sz w:val="24"/>
          <w:szCs w:val="24"/>
          <w:lang w:val="en-US"/>
        </w:rPr>
        <w:t xml:space="preserve"> not attempt to move heavy items</w:t>
      </w:r>
      <w:r>
        <w:rPr>
          <w:rFonts w:ascii="Arial Nova" w:eastAsia="Times New Roman" w:hAnsi="Arial Nova" w:cs="Arial"/>
          <w:color w:val="404040" w:themeColor="text1" w:themeTint="BF"/>
          <w:sz w:val="24"/>
          <w:szCs w:val="24"/>
          <w:lang w:val="en-US"/>
        </w:rPr>
        <w:t xml:space="preserve"> or </w:t>
      </w:r>
      <w:r w:rsidR="000A20D4" w:rsidRPr="0031029D">
        <w:rPr>
          <w:rFonts w:ascii="Arial Nova" w:eastAsia="Times New Roman" w:hAnsi="Arial Nova" w:cs="Arial"/>
          <w:color w:val="404040" w:themeColor="text1" w:themeTint="BF"/>
          <w:sz w:val="24"/>
          <w:szCs w:val="24"/>
          <w:lang w:val="en-US"/>
        </w:rPr>
        <w:t>equipment in the office</w:t>
      </w:r>
      <w:r>
        <w:rPr>
          <w:rFonts w:ascii="Arial Nova" w:eastAsia="Times New Roman" w:hAnsi="Arial Nova" w:cs="Arial"/>
          <w:color w:val="404040" w:themeColor="text1" w:themeTint="BF"/>
          <w:sz w:val="24"/>
          <w:szCs w:val="24"/>
          <w:lang w:val="en-US"/>
        </w:rPr>
        <w:t>.</w:t>
      </w:r>
    </w:p>
    <w:p w14:paraId="355D2DDE" w14:textId="35F22C64" w:rsidR="000A20D4" w:rsidRPr="0031029D" w:rsidRDefault="000A20D4" w:rsidP="003C0BAD">
      <w:pPr>
        <w:widowControl w:val="0"/>
        <w:numPr>
          <w:ilvl w:val="0"/>
          <w:numId w:val="28"/>
        </w:numPr>
        <w:spacing w:after="0" w:line="240" w:lineRule="auto"/>
        <w:contextualSpacing/>
        <w:jc w:val="both"/>
        <w:rPr>
          <w:rFonts w:ascii="Arial Nova" w:eastAsia="Times New Roman" w:hAnsi="Arial Nova" w:cs="Arial"/>
          <w:color w:val="404040" w:themeColor="text1" w:themeTint="BF"/>
          <w:sz w:val="24"/>
          <w:szCs w:val="24"/>
          <w:lang w:val="en-US"/>
        </w:rPr>
      </w:pPr>
      <w:r w:rsidRPr="0031029D">
        <w:rPr>
          <w:rFonts w:ascii="Arial Nova" w:eastAsia="Times New Roman" w:hAnsi="Arial Nova" w:cs="Arial"/>
          <w:color w:val="404040" w:themeColor="text1" w:themeTint="BF"/>
          <w:sz w:val="24"/>
          <w:szCs w:val="24"/>
          <w:lang w:val="en-US"/>
        </w:rPr>
        <w:t>Report any incidents or potential hazards to a member of staff immediately</w:t>
      </w:r>
    </w:p>
    <w:p w14:paraId="37439754" w14:textId="77777777" w:rsidR="000A20D4" w:rsidRPr="0031029D" w:rsidRDefault="000A20D4" w:rsidP="003C0BAD">
      <w:pPr>
        <w:widowControl w:val="0"/>
        <w:spacing w:after="0" w:line="240" w:lineRule="auto"/>
        <w:contextualSpacing/>
        <w:jc w:val="both"/>
        <w:rPr>
          <w:rFonts w:ascii="Arial Nova" w:eastAsia="Times New Roman" w:hAnsi="Arial Nova" w:cs="Arial"/>
          <w:color w:val="404040" w:themeColor="text1" w:themeTint="BF"/>
          <w:sz w:val="24"/>
          <w:szCs w:val="24"/>
          <w:lang w:val="en-US"/>
        </w:rPr>
      </w:pPr>
    </w:p>
    <w:p w14:paraId="37113A6C" w14:textId="3DFEBBB7" w:rsidR="000A20D4" w:rsidRPr="0031029D" w:rsidRDefault="006C65AC"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lang w:val="en-US"/>
        </w:rPr>
      </w:pPr>
      <w:r w:rsidRPr="0031029D">
        <w:rPr>
          <w:rFonts w:ascii="Arial Nova" w:eastAsia="Times New Roman" w:hAnsi="Arial Nova" w:cs="Arial"/>
          <w:bCs/>
          <w:color w:val="404040" w:themeColor="text1" w:themeTint="BF"/>
          <w:sz w:val="24"/>
          <w:szCs w:val="24"/>
          <w:lang w:val="en-US"/>
        </w:rPr>
        <w:t>ACCIDENTS</w:t>
      </w:r>
    </w:p>
    <w:p w14:paraId="2AFB10F6"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
          <w:bCs/>
          <w:color w:val="404040" w:themeColor="text1" w:themeTint="BF"/>
          <w:sz w:val="24"/>
          <w:szCs w:val="24"/>
          <w:lang w:val="en-US"/>
        </w:rPr>
      </w:pPr>
    </w:p>
    <w:p w14:paraId="7CC66B08" w14:textId="26C811B6"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lang w:val="en-US"/>
        </w:rPr>
      </w:pPr>
      <w:r w:rsidRPr="0031029D">
        <w:rPr>
          <w:rFonts w:ascii="Arial Nova" w:eastAsia="Times New Roman" w:hAnsi="Arial Nova" w:cs="Arial"/>
          <w:bCs/>
          <w:color w:val="404040" w:themeColor="text1" w:themeTint="BF"/>
          <w:sz w:val="24"/>
          <w:szCs w:val="24"/>
          <w:lang w:val="en-US"/>
        </w:rPr>
        <w:t xml:space="preserve">If you have an accident whilst on </w:t>
      </w:r>
      <w:r w:rsidR="006C65AC">
        <w:rPr>
          <w:rFonts w:ascii="Arial Nova" w:eastAsia="Times New Roman" w:hAnsi="Arial Nova" w:cs="Arial"/>
          <w:bCs/>
          <w:color w:val="404040" w:themeColor="text1" w:themeTint="BF"/>
          <w:sz w:val="24"/>
          <w:szCs w:val="24"/>
          <w:lang w:val="en-US"/>
        </w:rPr>
        <w:t>our</w:t>
      </w:r>
      <w:r w:rsidRPr="0031029D">
        <w:rPr>
          <w:rFonts w:ascii="Arial Nova" w:eastAsia="Times New Roman" w:hAnsi="Arial Nova" w:cs="Arial"/>
          <w:bCs/>
          <w:color w:val="404040" w:themeColor="text1" w:themeTint="BF"/>
          <w:sz w:val="24"/>
          <w:szCs w:val="24"/>
          <w:lang w:val="en-US"/>
        </w:rPr>
        <w:t xml:space="preserve"> premises you should report this to your </w:t>
      </w:r>
      <w:r w:rsidR="006C65AC">
        <w:rPr>
          <w:rFonts w:ascii="Arial Nova" w:eastAsia="Times New Roman" w:hAnsi="Arial Nova" w:cs="Arial"/>
          <w:bCs/>
          <w:color w:val="404040" w:themeColor="text1" w:themeTint="BF"/>
          <w:sz w:val="24"/>
          <w:szCs w:val="24"/>
          <w:lang w:val="en-US"/>
        </w:rPr>
        <w:t>t</w:t>
      </w:r>
      <w:r w:rsidR="005E3A9D" w:rsidRPr="0031029D">
        <w:rPr>
          <w:rFonts w:ascii="Arial Nova" w:eastAsia="Times New Roman" w:hAnsi="Arial Nova" w:cs="Arial"/>
          <w:bCs/>
          <w:color w:val="404040" w:themeColor="text1" w:themeTint="BF"/>
          <w:sz w:val="24"/>
          <w:szCs w:val="24"/>
          <w:lang w:val="en-US"/>
        </w:rPr>
        <w:t>rainer</w:t>
      </w:r>
      <w:r w:rsidRPr="0031029D">
        <w:rPr>
          <w:rFonts w:ascii="Arial Nova" w:eastAsia="Times New Roman" w:hAnsi="Arial Nova" w:cs="Arial"/>
          <w:bCs/>
          <w:color w:val="404040" w:themeColor="text1" w:themeTint="BF"/>
          <w:sz w:val="24"/>
          <w:szCs w:val="24"/>
          <w:lang w:val="en-US"/>
        </w:rPr>
        <w:t xml:space="preserve"> immediately who will raise the issue with the first aid representative.</w:t>
      </w:r>
    </w:p>
    <w:p w14:paraId="6304FE8D"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lang w:val="en-US"/>
        </w:rPr>
      </w:pPr>
    </w:p>
    <w:p w14:paraId="51A64FBF" w14:textId="43070FED" w:rsidR="000A20D4" w:rsidRPr="0031029D" w:rsidRDefault="006C65AC"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lang w:val="en-US"/>
        </w:rPr>
      </w:pPr>
      <w:r w:rsidRPr="0031029D">
        <w:rPr>
          <w:rFonts w:ascii="Arial Nova" w:eastAsia="Times New Roman" w:hAnsi="Arial Nova" w:cs="Arial"/>
          <w:bCs/>
          <w:color w:val="404040" w:themeColor="text1" w:themeTint="BF"/>
          <w:sz w:val="24"/>
          <w:szCs w:val="24"/>
          <w:lang w:val="en-US"/>
        </w:rPr>
        <w:t>CONTROL OF SUBSTANCES HAZARDOUS TO HEALTH (COSHH)</w:t>
      </w:r>
    </w:p>
    <w:p w14:paraId="744E3B22"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
          <w:bCs/>
          <w:color w:val="404040" w:themeColor="text1" w:themeTint="BF"/>
          <w:sz w:val="24"/>
          <w:szCs w:val="24"/>
          <w:lang w:val="en-US"/>
        </w:rPr>
      </w:pPr>
    </w:p>
    <w:p w14:paraId="783F8501" w14:textId="49B06A5F"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31029D">
        <w:rPr>
          <w:rFonts w:ascii="Arial Nova" w:eastAsia="Times New Roman" w:hAnsi="Arial Nova" w:cs="Arial"/>
          <w:bCs/>
          <w:color w:val="404040" w:themeColor="text1" w:themeTint="BF"/>
          <w:sz w:val="24"/>
          <w:szCs w:val="24"/>
        </w:rPr>
        <w:t xml:space="preserve">COSHH is the law that requires employers to control substances that are hazardous to health. </w:t>
      </w:r>
      <w:r w:rsidR="00856771">
        <w:rPr>
          <w:rFonts w:ascii="Arial Nova" w:eastAsia="Times New Roman" w:hAnsi="Arial Nova" w:cs="Arial"/>
          <w:bCs/>
          <w:color w:val="404040" w:themeColor="text1" w:themeTint="BF"/>
          <w:sz w:val="24"/>
          <w:szCs w:val="24"/>
        </w:rPr>
        <w:t>C</w:t>
      </w:r>
      <w:r w:rsidRPr="0031029D">
        <w:rPr>
          <w:rFonts w:ascii="Arial Nova" w:eastAsia="Times New Roman" w:hAnsi="Arial Nova" w:cs="Arial"/>
          <w:bCs/>
          <w:color w:val="404040" w:themeColor="text1" w:themeTint="BF"/>
          <w:sz w:val="24"/>
          <w:szCs w:val="24"/>
        </w:rPr>
        <w:t>ommon substances may be harmful and take many forms</w:t>
      </w:r>
      <w:r w:rsidR="006C65AC">
        <w:rPr>
          <w:rFonts w:ascii="Arial Nova" w:eastAsia="Times New Roman" w:hAnsi="Arial Nova" w:cs="Arial"/>
          <w:bCs/>
          <w:color w:val="404040" w:themeColor="text1" w:themeTint="BF"/>
          <w:sz w:val="24"/>
          <w:szCs w:val="24"/>
        </w:rPr>
        <w:t>, such as:</w:t>
      </w:r>
    </w:p>
    <w:p w14:paraId="37DE68BB"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p>
    <w:p w14:paraId="6A64A107" w14:textId="77777777" w:rsidR="000A20D4" w:rsidRPr="006C65AC" w:rsidRDefault="000A20D4" w:rsidP="003C0BAD">
      <w:pPr>
        <w:pStyle w:val="ListParagraph"/>
        <w:widowControl w:val="0"/>
        <w:numPr>
          <w:ilvl w:val="0"/>
          <w:numId w:val="29"/>
        </w:numPr>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6C65AC">
        <w:rPr>
          <w:rFonts w:ascii="Arial Nova" w:eastAsia="Times New Roman" w:hAnsi="Arial Nova" w:cs="Arial"/>
          <w:bCs/>
          <w:color w:val="404040" w:themeColor="text1" w:themeTint="BF"/>
          <w:sz w:val="24"/>
          <w:szCs w:val="24"/>
        </w:rPr>
        <w:t>Chemicals</w:t>
      </w:r>
    </w:p>
    <w:p w14:paraId="3182743E" w14:textId="77777777" w:rsidR="000A20D4" w:rsidRPr="006C65AC" w:rsidRDefault="000A20D4" w:rsidP="003C0BAD">
      <w:pPr>
        <w:pStyle w:val="ListParagraph"/>
        <w:widowControl w:val="0"/>
        <w:numPr>
          <w:ilvl w:val="0"/>
          <w:numId w:val="29"/>
        </w:numPr>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6C65AC">
        <w:rPr>
          <w:rFonts w:ascii="Arial Nova" w:eastAsia="Times New Roman" w:hAnsi="Arial Nova" w:cs="Arial"/>
          <w:bCs/>
          <w:color w:val="404040" w:themeColor="text1" w:themeTint="BF"/>
          <w:sz w:val="24"/>
          <w:szCs w:val="24"/>
        </w:rPr>
        <w:t>Fumes</w:t>
      </w:r>
    </w:p>
    <w:p w14:paraId="74950037" w14:textId="3F233D2B" w:rsidR="000A20D4" w:rsidRPr="006C65AC" w:rsidRDefault="000A20D4" w:rsidP="003C0BAD">
      <w:pPr>
        <w:pStyle w:val="ListParagraph"/>
        <w:widowControl w:val="0"/>
        <w:numPr>
          <w:ilvl w:val="0"/>
          <w:numId w:val="29"/>
        </w:numPr>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6C65AC">
        <w:rPr>
          <w:rFonts w:ascii="Arial Nova" w:eastAsia="Times New Roman" w:hAnsi="Arial Nova" w:cs="Arial"/>
          <w:bCs/>
          <w:color w:val="404040" w:themeColor="text1" w:themeTint="BF"/>
          <w:sz w:val="24"/>
          <w:szCs w:val="24"/>
        </w:rPr>
        <w:t xml:space="preserve">Dusts </w:t>
      </w:r>
      <w:r w:rsidR="00856771">
        <w:rPr>
          <w:rFonts w:ascii="Arial Nova" w:eastAsia="Times New Roman" w:hAnsi="Arial Nova" w:cs="Arial"/>
          <w:bCs/>
          <w:color w:val="404040" w:themeColor="text1" w:themeTint="BF"/>
          <w:sz w:val="24"/>
          <w:szCs w:val="24"/>
        </w:rPr>
        <w:t>v</w:t>
      </w:r>
      <w:r w:rsidRPr="006C65AC">
        <w:rPr>
          <w:rFonts w:ascii="Arial Nova" w:eastAsia="Times New Roman" w:hAnsi="Arial Nova" w:cs="Arial"/>
          <w:bCs/>
          <w:color w:val="404040" w:themeColor="text1" w:themeTint="BF"/>
          <w:sz w:val="24"/>
          <w:szCs w:val="24"/>
        </w:rPr>
        <w:t>apours</w:t>
      </w:r>
    </w:p>
    <w:p w14:paraId="76B521D8" w14:textId="77777777" w:rsidR="006C65AC" w:rsidRDefault="000A20D4" w:rsidP="003C0BAD">
      <w:pPr>
        <w:pStyle w:val="ListParagraph"/>
        <w:widowControl w:val="0"/>
        <w:numPr>
          <w:ilvl w:val="0"/>
          <w:numId w:val="29"/>
        </w:numPr>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6C65AC">
        <w:rPr>
          <w:rFonts w:ascii="Arial Nova" w:eastAsia="Times New Roman" w:hAnsi="Arial Nova" w:cs="Arial"/>
          <w:bCs/>
          <w:color w:val="404040" w:themeColor="text1" w:themeTint="BF"/>
          <w:sz w:val="24"/>
          <w:szCs w:val="24"/>
        </w:rPr>
        <w:t>Gases</w:t>
      </w:r>
    </w:p>
    <w:p w14:paraId="611A7055" w14:textId="1DE1B3A2" w:rsidR="000A20D4" w:rsidRPr="006C65AC" w:rsidRDefault="000A20D4" w:rsidP="003C0BAD">
      <w:pPr>
        <w:pStyle w:val="ListParagraph"/>
        <w:widowControl w:val="0"/>
        <w:numPr>
          <w:ilvl w:val="0"/>
          <w:numId w:val="29"/>
        </w:numPr>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6C65AC">
        <w:rPr>
          <w:rFonts w:ascii="Arial Nova" w:eastAsia="Times New Roman" w:hAnsi="Arial Nova" w:cs="Arial"/>
          <w:bCs/>
          <w:color w:val="404040" w:themeColor="text1" w:themeTint="BF"/>
          <w:sz w:val="24"/>
          <w:szCs w:val="24"/>
        </w:rPr>
        <w:t xml:space="preserve">Biological agents </w:t>
      </w:r>
    </w:p>
    <w:p w14:paraId="4E5449DD" w14:textId="17AF2D5B" w:rsidR="000A20D4" w:rsidRPr="0031029D" w:rsidRDefault="000A20D4" w:rsidP="003C0BAD">
      <w:pPr>
        <w:widowControl w:val="0"/>
        <w:tabs>
          <w:tab w:val="left" w:pos="1182"/>
        </w:tabs>
        <w:autoSpaceDE w:val="0"/>
        <w:autoSpaceDN w:val="0"/>
        <w:adjustRightInd w:val="0"/>
        <w:spacing w:after="0" w:line="240" w:lineRule="auto"/>
        <w:ind w:firstLine="1185"/>
        <w:jc w:val="both"/>
        <w:rPr>
          <w:rFonts w:ascii="Arial Nova" w:eastAsia="Times New Roman" w:hAnsi="Arial Nova" w:cs="Arial"/>
          <w:bCs/>
          <w:color w:val="404040" w:themeColor="text1" w:themeTint="BF"/>
          <w:sz w:val="24"/>
          <w:szCs w:val="24"/>
        </w:rPr>
      </w:pPr>
    </w:p>
    <w:p w14:paraId="12A28D16" w14:textId="0D3759D5"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r w:rsidRPr="0031029D">
        <w:rPr>
          <w:rFonts w:ascii="Arial Nova" w:eastAsia="Times New Roman" w:hAnsi="Arial Nova" w:cs="Arial"/>
          <w:bCs/>
          <w:color w:val="404040" w:themeColor="text1" w:themeTint="BF"/>
          <w:sz w:val="24"/>
          <w:szCs w:val="24"/>
        </w:rPr>
        <w:t xml:space="preserve">Whilst on </w:t>
      </w:r>
      <w:r w:rsidR="00856771">
        <w:rPr>
          <w:rFonts w:ascii="Arial Nova" w:eastAsia="Times New Roman" w:hAnsi="Arial Nova" w:cs="Arial"/>
          <w:bCs/>
          <w:color w:val="404040" w:themeColor="text1" w:themeTint="BF"/>
          <w:sz w:val="24"/>
          <w:szCs w:val="24"/>
        </w:rPr>
        <w:t>our premises,</w:t>
      </w:r>
      <w:r w:rsidRPr="0031029D">
        <w:rPr>
          <w:rFonts w:ascii="Arial Nova" w:eastAsia="Times New Roman" w:hAnsi="Arial Nova" w:cs="Arial"/>
          <w:bCs/>
          <w:color w:val="404040" w:themeColor="text1" w:themeTint="BF"/>
          <w:sz w:val="24"/>
          <w:szCs w:val="24"/>
        </w:rPr>
        <w:t xml:space="preserve"> you should not attempt to clean or remove any</w:t>
      </w:r>
      <w:r w:rsidR="00856771">
        <w:rPr>
          <w:rFonts w:ascii="Arial Nova" w:eastAsia="Times New Roman" w:hAnsi="Arial Nova" w:cs="Arial"/>
          <w:bCs/>
          <w:color w:val="404040" w:themeColor="text1" w:themeTint="BF"/>
          <w:sz w:val="24"/>
          <w:szCs w:val="24"/>
        </w:rPr>
        <w:t xml:space="preserve"> </w:t>
      </w:r>
      <w:r w:rsidRPr="0031029D">
        <w:rPr>
          <w:rFonts w:ascii="Arial Nova" w:eastAsia="Times New Roman" w:hAnsi="Arial Nova" w:cs="Arial"/>
          <w:bCs/>
          <w:color w:val="404040" w:themeColor="text1" w:themeTint="BF"/>
          <w:sz w:val="24"/>
          <w:szCs w:val="24"/>
        </w:rPr>
        <w:t>spillage</w:t>
      </w:r>
      <w:r w:rsidR="00856771">
        <w:rPr>
          <w:rFonts w:ascii="Arial Nova" w:eastAsia="Times New Roman" w:hAnsi="Arial Nova" w:cs="Arial"/>
          <w:bCs/>
          <w:color w:val="404040" w:themeColor="text1" w:themeTint="BF"/>
          <w:sz w:val="24"/>
          <w:szCs w:val="24"/>
        </w:rPr>
        <w:t xml:space="preserve"> or </w:t>
      </w:r>
      <w:r w:rsidRPr="0031029D">
        <w:rPr>
          <w:rFonts w:ascii="Arial Nova" w:eastAsia="Times New Roman" w:hAnsi="Arial Nova" w:cs="Arial"/>
          <w:bCs/>
          <w:color w:val="404040" w:themeColor="text1" w:themeTint="BF"/>
          <w:sz w:val="24"/>
          <w:szCs w:val="24"/>
        </w:rPr>
        <w:t>substance that may be considered hazardous to health</w:t>
      </w:r>
      <w:r w:rsidR="00856771">
        <w:rPr>
          <w:rFonts w:ascii="Arial Nova" w:eastAsia="Times New Roman" w:hAnsi="Arial Nova" w:cs="Arial"/>
          <w:bCs/>
          <w:color w:val="404040" w:themeColor="text1" w:themeTint="BF"/>
          <w:sz w:val="24"/>
          <w:szCs w:val="24"/>
        </w:rPr>
        <w:t xml:space="preserve"> and </w:t>
      </w:r>
      <w:r w:rsidRPr="0031029D">
        <w:rPr>
          <w:rFonts w:ascii="Arial Nova" w:eastAsia="Times New Roman" w:hAnsi="Arial Nova" w:cs="Arial"/>
          <w:bCs/>
          <w:color w:val="404040" w:themeColor="text1" w:themeTint="BF"/>
          <w:sz w:val="24"/>
          <w:szCs w:val="24"/>
        </w:rPr>
        <w:t xml:space="preserve">should inform your </w:t>
      </w:r>
      <w:r w:rsidR="00856771">
        <w:rPr>
          <w:rFonts w:ascii="Arial Nova" w:eastAsia="Times New Roman" w:hAnsi="Arial Nova" w:cs="Arial"/>
          <w:bCs/>
          <w:color w:val="404040" w:themeColor="text1" w:themeTint="BF"/>
          <w:sz w:val="24"/>
          <w:szCs w:val="24"/>
        </w:rPr>
        <w:t>t</w:t>
      </w:r>
      <w:r w:rsidR="005E3A9D" w:rsidRPr="0031029D">
        <w:rPr>
          <w:rFonts w:ascii="Arial Nova" w:eastAsia="Times New Roman" w:hAnsi="Arial Nova" w:cs="Arial"/>
          <w:bCs/>
          <w:color w:val="404040" w:themeColor="text1" w:themeTint="BF"/>
          <w:sz w:val="24"/>
          <w:szCs w:val="24"/>
        </w:rPr>
        <w:t>rainer</w:t>
      </w:r>
      <w:r w:rsidRPr="0031029D">
        <w:rPr>
          <w:rFonts w:ascii="Arial Nova" w:eastAsia="Times New Roman" w:hAnsi="Arial Nova" w:cs="Arial"/>
          <w:bCs/>
          <w:color w:val="404040" w:themeColor="text1" w:themeTint="BF"/>
          <w:sz w:val="24"/>
          <w:szCs w:val="24"/>
        </w:rPr>
        <w:t xml:space="preserve"> immediately.</w:t>
      </w:r>
    </w:p>
    <w:p w14:paraId="010B4AC1" w14:textId="77777777" w:rsidR="000A20D4" w:rsidRPr="0031029D" w:rsidRDefault="000A20D4" w:rsidP="003C0BAD">
      <w:pPr>
        <w:widowControl w:val="0"/>
        <w:autoSpaceDE w:val="0"/>
        <w:autoSpaceDN w:val="0"/>
        <w:adjustRightInd w:val="0"/>
        <w:spacing w:after="0" w:line="240" w:lineRule="auto"/>
        <w:jc w:val="both"/>
        <w:rPr>
          <w:rFonts w:ascii="Arial Nova" w:eastAsia="Times New Roman" w:hAnsi="Arial Nova" w:cs="Arial"/>
          <w:bCs/>
          <w:color w:val="404040" w:themeColor="text1" w:themeTint="BF"/>
          <w:sz w:val="24"/>
          <w:szCs w:val="24"/>
        </w:rPr>
      </w:pPr>
    </w:p>
    <w:p w14:paraId="293F85B6" w14:textId="77777777" w:rsidR="000A20D4" w:rsidRPr="0031029D" w:rsidRDefault="000A20D4" w:rsidP="00B40A5E">
      <w:pPr>
        <w:widowControl w:val="0"/>
        <w:autoSpaceDE w:val="0"/>
        <w:autoSpaceDN w:val="0"/>
        <w:adjustRightInd w:val="0"/>
        <w:spacing w:after="0" w:line="240" w:lineRule="auto"/>
        <w:rPr>
          <w:rFonts w:ascii="Arial Nova" w:eastAsia="Times New Roman" w:hAnsi="Arial Nova" w:cs="Arial"/>
          <w:bCs/>
          <w:color w:val="404040" w:themeColor="text1" w:themeTint="BF"/>
          <w:sz w:val="24"/>
          <w:szCs w:val="24"/>
        </w:rPr>
      </w:pPr>
    </w:p>
    <w:p w14:paraId="0CF23F20" w14:textId="2C07E520" w:rsidR="000A20D4" w:rsidRPr="00AB65DF" w:rsidRDefault="0031029D" w:rsidP="00B40A5E">
      <w:pPr>
        <w:spacing w:after="0" w:line="240" w:lineRule="auto"/>
        <w:rPr>
          <w:rFonts w:ascii="Montserrat Semi Bold" w:hAnsi="Montserrat Semi Bold"/>
          <w:color w:val="2F5496" w:themeColor="accent1" w:themeShade="BF"/>
          <w:sz w:val="40"/>
          <w:szCs w:val="72"/>
        </w:rPr>
      </w:pPr>
      <w:r w:rsidRPr="00AB65DF">
        <w:rPr>
          <w:rFonts w:ascii="Montserrat Semi Bold" w:hAnsi="Montserrat Semi Bold"/>
          <w:color w:val="2F5496" w:themeColor="accent1" w:themeShade="BF"/>
          <w:sz w:val="40"/>
          <w:szCs w:val="72"/>
        </w:rPr>
        <w:t>SAFETY AND WELLBEING CONTACT LIST</w:t>
      </w:r>
    </w:p>
    <w:p w14:paraId="06588622" w14:textId="77777777" w:rsidR="0031029D" w:rsidRPr="0031029D" w:rsidRDefault="0031029D" w:rsidP="00B40A5E">
      <w:pPr>
        <w:spacing w:after="0" w:line="240" w:lineRule="auto"/>
        <w:rPr>
          <w:rFonts w:ascii="Montserrat Light" w:hAnsi="Montserrat Light"/>
          <w:color w:val="00B050"/>
          <w:sz w:val="40"/>
          <w:szCs w:val="28"/>
        </w:rPr>
      </w:pPr>
    </w:p>
    <w:p w14:paraId="6349FB1B" w14:textId="154968CD"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B-EAT </w:t>
      </w:r>
    </w:p>
    <w:p w14:paraId="20AB8430" w14:textId="77777777"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support for those affected by eating disorders. </w:t>
      </w:r>
    </w:p>
    <w:p w14:paraId="50241C80" w14:textId="4FF97E5A" w:rsidR="000A20D4" w:rsidRDefault="00ED3DEF" w:rsidP="00B40A5E">
      <w:pPr>
        <w:spacing w:after="0" w:line="240" w:lineRule="auto"/>
        <w:rPr>
          <w:rFonts w:ascii="Arial Nova" w:hAnsi="Arial Nova"/>
          <w:color w:val="404040" w:themeColor="text1" w:themeTint="BF"/>
          <w:sz w:val="24"/>
          <w:szCs w:val="24"/>
        </w:rPr>
      </w:pPr>
      <w:hyperlink r:id="rId19" w:history="1">
        <w:r w:rsidR="00582FB3" w:rsidRPr="00B55279">
          <w:rPr>
            <w:rStyle w:val="Hyperlink"/>
            <w:rFonts w:ascii="Arial Nova" w:hAnsi="Arial Nova"/>
            <w:color w:val="1A89F9" w:themeColor="hyperlink" w:themeTint="BF"/>
            <w:sz w:val="24"/>
            <w:szCs w:val="24"/>
          </w:rPr>
          <w:t>www.b-eat.co.uk</w:t>
        </w:r>
      </w:hyperlink>
      <w:r w:rsidR="00582FB3">
        <w:rPr>
          <w:rFonts w:ascii="Arial Nova" w:hAnsi="Arial Nova"/>
          <w:color w:val="404040" w:themeColor="text1" w:themeTint="BF"/>
          <w:sz w:val="24"/>
          <w:szCs w:val="24"/>
        </w:rPr>
        <w:t xml:space="preserve"> </w:t>
      </w:r>
    </w:p>
    <w:p w14:paraId="01E64A39" w14:textId="77777777" w:rsidR="00582FB3" w:rsidRPr="0031029D" w:rsidRDefault="00582FB3" w:rsidP="00B40A5E">
      <w:pPr>
        <w:spacing w:after="0" w:line="240" w:lineRule="auto"/>
        <w:rPr>
          <w:rFonts w:ascii="Arial Nova" w:hAnsi="Arial Nova"/>
          <w:color w:val="404040" w:themeColor="text1" w:themeTint="BF"/>
          <w:sz w:val="24"/>
          <w:szCs w:val="24"/>
        </w:rPr>
      </w:pPr>
    </w:p>
    <w:p w14:paraId="4A30138B" w14:textId="3C46446F" w:rsidR="00582FB3"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BULLYING UK </w:t>
      </w:r>
    </w:p>
    <w:p w14:paraId="3076F954"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support for those affected by bullying. </w:t>
      </w:r>
    </w:p>
    <w:p w14:paraId="5F47E727" w14:textId="5EF41A71" w:rsidR="000A20D4" w:rsidRPr="0031029D" w:rsidRDefault="00ED3DEF" w:rsidP="00B40A5E">
      <w:pPr>
        <w:spacing w:after="0" w:line="240" w:lineRule="auto"/>
        <w:rPr>
          <w:rFonts w:ascii="Arial Nova" w:hAnsi="Arial Nova"/>
          <w:color w:val="404040" w:themeColor="text1" w:themeTint="BF"/>
          <w:sz w:val="24"/>
          <w:szCs w:val="24"/>
        </w:rPr>
      </w:pPr>
      <w:hyperlink r:id="rId20" w:history="1">
        <w:r w:rsidR="00582FB3" w:rsidRPr="00B55279">
          <w:rPr>
            <w:rStyle w:val="Hyperlink"/>
            <w:rFonts w:ascii="Arial Nova" w:hAnsi="Arial Nova"/>
            <w:color w:val="1A89F9" w:themeColor="hyperlink" w:themeTint="BF"/>
            <w:sz w:val="24"/>
            <w:szCs w:val="24"/>
          </w:rPr>
          <w:t>www.bullying.co.uk</w:t>
        </w:r>
      </w:hyperlink>
      <w:r w:rsidR="00582FB3">
        <w:rPr>
          <w:rFonts w:ascii="Arial Nova" w:hAnsi="Arial Nova"/>
          <w:color w:val="404040" w:themeColor="text1" w:themeTint="BF"/>
          <w:sz w:val="24"/>
          <w:szCs w:val="24"/>
        </w:rPr>
        <w:t xml:space="preserve"> </w:t>
      </w:r>
    </w:p>
    <w:p w14:paraId="39140EFB" w14:textId="77777777" w:rsidR="00582FB3" w:rsidRDefault="00582FB3" w:rsidP="00B40A5E">
      <w:pPr>
        <w:spacing w:after="0" w:line="240" w:lineRule="auto"/>
        <w:rPr>
          <w:rFonts w:ascii="Arial Nova" w:hAnsi="Arial Nova"/>
          <w:color w:val="404040" w:themeColor="text1" w:themeTint="BF"/>
          <w:sz w:val="24"/>
          <w:szCs w:val="24"/>
        </w:rPr>
      </w:pPr>
    </w:p>
    <w:p w14:paraId="4F0FE369" w14:textId="67000407"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CARE QUALITY COMMISSION </w:t>
      </w:r>
    </w:p>
    <w:p w14:paraId="761ABDB2" w14:textId="431DBD9D"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For those</w:t>
      </w:r>
      <w:r w:rsidR="00582FB3">
        <w:rPr>
          <w:rFonts w:ascii="Arial Nova" w:hAnsi="Arial Nova"/>
          <w:color w:val="404040" w:themeColor="text1" w:themeTint="BF"/>
          <w:sz w:val="24"/>
          <w:szCs w:val="24"/>
        </w:rPr>
        <w:t xml:space="preserve"> </w:t>
      </w:r>
      <w:r w:rsidRPr="0031029D">
        <w:rPr>
          <w:rFonts w:ascii="Arial Nova" w:hAnsi="Arial Nova"/>
          <w:color w:val="404040" w:themeColor="text1" w:themeTint="BF"/>
          <w:sz w:val="24"/>
          <w:szCs w:val="24"/>
        </w:rPr>
        <w:t xml:space="preserve">with concerns about a child or adult and can’t contact local social services. </w:t>
      </w:r>
    </w:p>
    <w:p w14:paraId="7AEC533E" w14:textId="2EB9185D"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03000 61616</w:t>
      </w:r>
      <w:r w:rsidR="00582FB3">
        <w:rPr>
          <w:rFonts w:ascii="Arial Nova" w:hAnsi="Arial Nova"/>
          <w:color w:val="404040" w:themeColor="text1" w:themeTint="BF"/>
          <w:sz w:val="24"/>
          <w:szCs w:val="24"/>
        </w:rPr>
        <w:t xml:space="preserve"> </w:t>
      </w:r>
      <w:hyperlink r:id="rId21" w:history="1">
        <w:r w:rsidR="00582FB3" w:rsidRPr="00B55279">
          <w:rPr>
            <w:rStyle w:val="Hyperlink"/>
            <w:rFonts w:ascii="Arial Nova" w:hAnsi="Arial Nova"/>
            <w:color w:val="1A89F9" w:themeColor="hyperlink" w:themeTint="BF"/>
            <w:sz w:val="24"/>
            <w:szCs w:val="24"/>
          </w:rPr>
          <w:t>www.enquiries@cqc.org.uk</w:t>
        </w:r>
      </w:hyperlink>
      <w:r w:rsidR="00582FB3">
        <w:rPr>
          <w:rFonts w:ascii="Arial Nova" w:hAnsi="Arial Nova"/>
          <w:color w:val="404040" w:themeColor="text1" w:themeTint="BF"/>
          <w:sz w:val="24"/>
          <w:szCs w:val="24"/>
        </w:rPr>
        <w:t xml:space="preserve"> </w:t>
      </w:r>
    </w:p>
    <w:p w14:paraId="5DAED21F" w14:textId="77777777" w:rsidR="00582FB3" w:rsidRDefault="00582FB3" w:rsidP="00B40A5E">
      <w:pPr>
        <w:spacing w:after="0" w:line="240" w:lineRule="auto"/>
        <w:rPr>
          <w:rFonts w:ascii="Arial Nova" w:hAnsi="Arial Nova"/>
          <w:color w:val="404040" w:themeColor="text1" w:themeTint="BF"/>
          <w:sz w:val="24"/>
          <w:szCs w:val="24"/>
        </w:rPr>
      </w:pPr>
    </w:p>
    <w:p w14:paraId="5AD42B1A" w14:textId="06A77223"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CEOP </w:t>
      </w:r>
    </w:p>
    <w:p w14:paraId="27CA6415" w14:textId="16BFE580"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A site for reporting inappropriate online chat or behaviour. </w:t>
      </w:r>
    </w:p>
    <w:p w14:paraId="1A6E41B6" w14:textId="2851C2E3" w:rsidR="000A20D4" w:rsidRPr="0031029D" w:rsidRDefault="00ED3DEF" w:rsidP="00B40A5E">
      <w:pPr>
        <w:spacing w:after="0" w:line="240" w:lineRule="auto"/>
        <w:rPr>
          <w:rFonts w:ascii="Arial Nova" w:hAnsi="Arial Nova"/>
          <w:color w:val="404040" w:themeColor="text1" w:themeTint="BF"/>
          <w:sz w:val="24"/>
          <w:szCs w:val="24"/>
        </w:rPr>
      </w:pPr>
      <w:hyperlink r:id="rId22" w:history="1">
        <w:r w:rsidR="00582FB3" w:rsidRPr="00B55279">
          <w:rPr>
            <w:rStyle w:val="Hyperlink"/>
            <w:rFonts w:ascii="Arial Nova" w:hAnsi="Arial Nova"/>
            <w:color w:val="1A89F9" w:themeColor="hyperlink" w:themeTint="BF"/>
            <w:sz w:val="24"/>
            <w:szCs w:val="24"/>
          </w:rPr>
          <w:t>www.ceop.police.uk</w:t>
        </w:r>
      </w:hyperlink>
      <w:r w:rsidR="00582FB3">
        <w:rPr>
          <w:rFonts w:ascii="Arial Nova" w:hAnsi="Arial Nova"/>
          <w:color w:val="404040" w:themeColor="text1" w:themeTint="BF"/>
          <w:sz w:val="24"/>
          <w:szCs w:val="24"/>
        </w:rPr>
        <w:t xml:space="preserve"> </w:t>
      </w:r>
    </w:p>
    <w:p w14:paraId="777135F4" w14:textId="77777777" w:rsidR="00582FB3" w:rsidRDefault="00582FB3" w:rsidP="00B40A5E">
      <w:pPr>
        <w:spacing w:after="0" w:line="240" w:lineRule="auto"/>
        <w:rPr>
          <w:rFonts w:ascii="Arial Nova" w:hAnsi="Arial Nova"/>
          <w:color w:val="404040" w:themeColor="text1" w:themeTint="BF"/>
          <w:sz w:val="24"/>
          <w:szCs w:val="24"/>
        </w:rPr>
      </w:pPr>
    </w:p>
    <w:p w14:paraId="3DA947C4" w14:textId="60D26A47"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CHILDLINE </w:t>
      </w:r>
    </w:p>
    <w:p w14:paraId="116BA602" w14:textId="60E221F2"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24</w:t>
      </w:r>
      <w:r w:rsidR="00582FB3">
        <w:rPr>
          <w:rFonts w:ascii="Arial Nova" w:hAnsi="Arial Nova"/>
          <w:color w:val="404040" w:themeColor="text1" w:themeTint="BF"/>
          <w:sz w:val="24"/>
          <w:szCs w:val="24"/>
        </w:rPr>
        <w:t>-hour</w:t>
      </w:r>
      <w:r w:rsidRPr="0031029D">
        <w:rPr>
          <w:rFonts w:ascii="Arial Nova" w:hAnsi="Arial Nova"/>
          <w:color w:val="404040" w:themeColor="text1" w:themeTint="BF"/>
          <w:sz w:val="24"/>
          <w:szCs w:val="24"/>
        </w:rPr>
        <w:t xml:space="preserve"> counselling service for children and young people. </w:t>
      </w:r>
    </w:p>
    <w:p w14:paraId="69CC5CE3" w14:textId="2E9904FA"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0800 1111 </w:t>
      </w:r>
      <w:hyperlink r:id="rId23" w:history="1">
        <w:r w:rsidR="00582FB3" w:rsidRPr="00B55279">
          <w:rPr>
            <w:rStyle w:val="Hyperlink"/>
            <w:rFonts w:ascii="Arial Nova" w:hAnsi="Arial Nova"/>
            <w:color w:val="1A89F9" w:themeColor="hyperlink" w:themeTint="BF"/>
            <w:sz w:val="24"/>
            <w:szCs w:val="24"/>
          </w:rPr>
          <w:t>www.childline.org.uk</w:t>
        </w:r>
      </w:hyperlink>
      <w:r w:rsidR="00582FB3">
        <w:rPr>
          <w:rFonts w:ascii="Arial Nova" w:hAnsi="Arial Nova"/>
          <w:color w:val="404040" w:themeColor="text1" w:themeTint="BF"/>
          <w:sz w:val="24"/>
          <w:szCs w:val="24"/>
        </w:rPr>
        <w:t xml:space="preserve"> </w:t>
      </w:r>
    </w:p>
    <w:p w14:paraId="1A7C882E" w14:textId="77777777" w:rsidR="00582FB3" w:rsidRDefault="00582FB3" w:rsidP="00B40A5E">
      <w:pPr>
        <w:spacing w:after="0" w:line="240" w:lineRule="auto"/>
        <w:rPr>
          <w:rFonts w:ascii="Arial Nova" w:hAnsi="Arial Nova"/>
          <w:color w:val="404040" w:themeColor="text1" w:themeTint="BF"/>
          <w:sz w:val="24"/>
          <w:szCs w:val="24"/>
        </w:rPr>
      </w:pPr>
    </w:p>
    <w:p w14:paraId="0E725D4B" w14:textId="0343FD2A"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CHILDREN AND YOUNG PEOPLE’S RIGHTS </w:t>
      </w:r>
    </w:p>
    <w:p w14:paraId="07AF6A47" w14:textId="3681038F"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guidance about safeguarding and promoting the rights and best interests of children and young people. </w:t>
      </w:r>
    </w:p>
    <w:p w14:paraId="6F8CCA5B" w14:textId="75C332D8" w:rsidR="000A20D4" w:rsidRPr="00582FB3" w:rsidRDefault="000A20D4" w:rsidP="00582FB3">
      <w:pPr>
        <w:pStyle w:val="ListParagraph"/>
        <w:numPr>
          <w:ilvl w:val="0"/>
          <w:numId w:val="23"/>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In England: </w:t>
      </w:r>
      <w:hyperlink r:id="rId24" w:history="1">
        <w:r w:rsidR="00582FB3" w:rsidRPr="00B55279">
          <w:rPr>
            <w:rStyle w:val="Hyperlink"/>
            <w:rFonts w:ascii="Arial Nova" w:hAnsi="Arial Nova"/>
            <w:color w:val="1A89F9" w:themeColor="hyperlink" w:themeTint="BF"/>
            <w:sz w:val="24"/>
            <w:szCs w:val="24"/>
          </w:rPr>
          <w:t>www.crae.org.uk</w:t>
        </w:r>
      </w:hyperlink>
      <w:r w:rsidR="00582FB3">
        <w:rPr>
          <w:rFonts w:ascii="Arial Nova" w:hAnsi="Arial Nova"/>
          <w:color w:val="404040" w:themeColor="text1" w:themeTint="BF"/>
          <w:sz w:val="24"/>
          <w:szCs w:val="24"/>
        </w:rPr>
        <w:t xml:space="preserve"> </w:t>
      </w:r>
    </w:p>
    <w:p w14:paraId="073BF77A" w14:textId="72849978" w:rsidR="000A20D4" w:rsidRPr="00582FB3" w:rsidRDefault="000A20D4" w:rsidP="00582FB3">
      <w:pPr>
        <w:pStyle w:val="ListParagraph"/>
        <w:numPr>
          <w:ilvl w:val="0"/>
          <w:numId w:val="23"/>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In Northern Ireland: </w:t>
      </w:r>
      <w:hyperlink r:id="rId25" w:history="1">
        <w:r w:rsidR="00582FB3" w:rsidRPr="00B55279">
          <w:rPr>
            <w:rStyle w:val="Hyperlink"/>
            <w:rFonts w:ascii="Arial Nova" w:hAnsi="Arial Nova"/>
            <w:color w:val="1A89F9" w:themeColor="hyperlink" w:themeTint="BF"/>
            <w:sz w:val="24"/>
            <w:szCs w:val="24"/>
          </w:rPr>
          <w:t>www.niccy.org</w:t>
        </w:r>
      </w:hyperlink>
      <w:r w:rsidR="00582FB3">
        <w:rPr>
          <w:rFonts w:ascii="Arial Nova" w:hAnsi="Arial Nova"/>
          <w:color w:val="404040" w:themeColor="text1" w:themeTint="BF"/>
          <w:sz w:val="24"/>
          <w:szCs w:val="24"/>
        </w:rPr>
        <w:t xml:space="preserve"> </w:t>
      </w:r>
    </w:p>
    <w:p w14:paraId="2291C4E2" w14:textId="4159B23D" w:rsidR="000A20D4" w:rsidRPr="00582FB3" w:rsidRDefault="000A20D4" w:rsidP="00582FB3">
      <w:pPr>
        <w:pStyle w:val="ListParagraph"/>
        <w:numPr>
          <w:ilvl w:val="0"/>
          <w:numId w:val="23"/>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In Scotland: </w:t>
      </w:r>
      <w:hyperlink r:id="rId26" w:history="1">
        <w:r w:rsidR="00582FB3" w:rsidRPr="00B55279">
          <w:rPr>
            <w:rStyle w:val="Hyperlink"/>
            <w:rFonts w:ascii="Arial Nova" w:hAnsi="Arial Nova"/>
            <w:color w:val="1A89F9" w:themeColor="hyperlink" w:themeTint="BF"/>
            <w:sz w:val="24"/>
            <w:szCs w:val="24"/>
          </w:rPr>
          <w:t>www.cypcs.org.uk/rights</w:t>
        </w:r>
      </w:hyperlink>
      <w:r w:rsidR="00582FB3">
        <w:rPr>
          <w:rFonts w:ascii="Arial Nova" w:hAnsi="Arial Nova"/>
          <w:color w:val="404040" w:themeColor="text1" w:themeTint="BF"/>
          <w:sz w:val="24"/>
          <w:szCs w:val="24"/>
        </w:rPr>
        <w:t xml:space="preserve"> </w:t>
      </w:r>
    </w:p>
    <w:p w14:paraId="4D3AE978" w14:textId="1FE5D6CD" w:rsidR="000A20D4" w:rsidRPr="00582FB3" w:rsidRDefault="000A20D4" w:rsidP="00582FB3">
      <w:pPr>
        <w:pStyle w:val="ListParagraph"/>
        <w:numPr>
          <w:ilvl w:val="0"/>
          <w:numId w:val="23"/>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In Wales: </w:t>
      </w:r>
      <w:hyperlink r:id="rId27" w:history="1">
        <w:r w:rsidR="00582FB3" w:rsidRPr="00B55279">
          <w:rPr>
            <w:rStyle w:val="Hyperlink"/>
            <w:rFonts w:ascii="Arial Nova" w:hAnsi="Arial Nova"/>
            <w:color w:val="1A89F9" w:themeColor="hyperlink" w:themeTint="BF"/>
            <w:sz w:val="24"/>
            <w:szCs w:val="24"/>
          </w:rPr>
          <w:t>www.uncrcletsgetitright.co.uk</w:t>
        </w:r>
      </w:hyperlink>
      <w:r w:rsidR="00582FB3">
        <w:rPr>
          <w:rFonts w:ascii="Arial Nova" w:hAnsi="Arial Nova"/>
          <w:color w:val="404040" w:themeColor="text1" w:themeTint="BF"/>
          <w:sz w:val="24"/>
          <w:szCs w:val="24"/>
        </w:rPr>
        <w:t xml:space="preserve"> </w:t>
      </w:r>
    </w:p>
    <w:p w14:paraId="2AD1D5AA" w14:textId="77777777" w:rsidR="00582FB3" w:rsidRDefault="00582FB3" w:rsidP="00B40A5E">
      <w:pPr>
        <w:spacing w:after="0" w:line="240" w:lineRule="auto"/>
        <w:rPr>
          <w:rFonts w:ascii="Arial Nova" w:hAnsi="Arial Nova"/>
          <w:color w:val="404040" w:themeColor="text1" w:themeTint="BF"/>
          <w:sz w:val="24"/>
          <w:szCs w:val="24"/>
        </w:rPr>
      </w:pPr>
    </w:p>
    <w:p w14:paraId="1986243C" w14:textId="6253DFCA" w:rsidR="00582FB3"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DOMESTIC VIOLENCE UK </w:t>
      </w:r>
    </w:p>
    <w:p w14:paraId="000413B5" w14:textId="4EFEA17D"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support for those affected by domestic abuse. </w:t>
      </w:r>
    </w:p>
    <w:p w14:paraId="3774C89E" w14:textId="28BC530C" w:rsidR="000A20D4" w:rsidRPr="0031029D" w:rsidRDefault="00ED3DEF" w:rsidP="00B40A5E">
      <w:pPr>
        <w:spacing w:after="0" w:line="240" w:lineRule="auto"/>
        <w:rPr>
          <w:rFonts w:ascii="Arial Nova" w:hAnsi="Arial Nova"/>
          <w:color w:val="404040" w:themeColor="text1" w:themeTint="BF"/>
          <w:sz w:val="24"/>
          <w:szCs w:val="24"/>
        </w:rPr>
      </w:pPr>
      <w:hyperlink r:id="rId28" w:history="1">
        <w:r w:rsidR="00582FB3" w:rsidRPr="00B55279">
          <w:rPr>
            <w:rStyle w:val="Hyperlink"/>
            <w:rFonts w:ascii="Arial Nova" w:hAnsi="Arial Nova"/>
            <w:color w:val="1A89F9" w:themeColor="hyperlink" w:themeTint="BF"/>
            <w:sz w:val="24"/>
            <w:szCs w:val="24"/>
          </w:rPr>
          <w:t>www.domesticviolenceuk.org</w:t>
        </w:r>
      </w:hyperlink>
      <w:r w:rsidR="00582FB3">
        <w:rPr>
          <w:rFonts w:ascii="Arial Nova" w:hAnsi="Arial Nova"/>
          <w:color w:val="404040" w:themeColor="text1" w:themeTint="BF"/>
          <w:sz w:val="24"/>
          <w:szCs w:val="24"/>
        </w:rPr>
        <w:t xml:space="preserve"> </w:t>
      </w:r>
      <w:r w:rsidR="000A20D4" w:rsidRPr="0031029D">
        <w:rPr>
          <w:rFonts w:ascii="Arial Nova" w:hAnsi="Arial Nova"/>
          <w:color w:val="404040" w:themeColor="text1" w:themeTint="BF"/>
          <w:sz w:val="24"/>
          <w:szCs w:val="24"/>
        </w:rPr>
        <w:t xml:space="preserve"> </w:t>
      </w:r>
    </w:p>
    <w:p w14:paraId="16412247"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Advice Lines: </w:t>
      </w:r>
    </w:p>
    <w:p w14:paraId="5BCCCD11" w14:textId="77777777" w:rsidR="000A20D4" w:rsidRPr="00582FB3" w:rsidRDefault="000A20D4" w:rsidP="00582FB3">
      <w:pPr>
        <w:pStyle w:val="ListParagraph"/>
        <w:numPr>
          <w:ilvl w:val="0"/>
          <w:numId w:val="24"/>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Women: 0808 2000 847 </w:t>
      </w:r>
    </w:p>
    <w:p w14:paraId="5AE3E5C2" w14:textId="77777777" w:rsidR="000A20D4" w:rsidRPr="00582FB3" w:rsidRDefault="000A20D4" w:rsidP="00582FB3">
      <w:pPr>
        <w:pStyle w:val="ListParagraph"/>
        <w:numPr>
          <w:ilvl w:val="0"/>
          <w:numId w:val="24"/>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 xml:space="preserve">Men: 0808 8010 327 </w:t>
      </w:r>
    </w:p>
    <w:p w14:paraId="73F2227C" w14:textId="77777777" w:rsidR="000A20D4" w:rsidRPr="00582FB3" w:rsidRDefault="000A20D4" w:rsidP="00582FB3">
      <w:pPr>
        <w:pStyle w:val="ListParagraph"/>
        <w:numPr>
          <w:ilvl w:val="0"/>
          <w:numId w:val="24"/>
        </w:numPr>
        <w:spacing w:after="0" w:line="240" w:lineRule="auto"/>
        <w:rPr>
          <w:rFonts w:ascii="Arial Nova" w:hAnsi="Arial Nova"/>
          <w:color w:val="404040" w:themeColor="text1" w:themeTint="BF"/>
          <w:sz w:val="24"/>
          <w:szCs w:val="24"/>
        </w:rPr>
      </w:pPr>
      <w:r w:rsidRPr="00582FB3">
        <w:rPr>
          <w:rFonts w:ascii="Arial Nova" w:hAnsi="Arial Nova"/>
          <w:color w:val="404040" w:themeColor="text1" w:themeTint="BF"/>
          <w:sz w:val="24"/>
          <w:szCs w:val="24"/>
        </w:rPr>
        <w:t>LGBT: 0300 999 5428</w:t>
      </w:r>
    </w:p>
    <w:p w14:paraId="7772F590" w14:textId="77777777" w:rsidR="00582FB3" w:rsidRDefault="00582FB3" w:rsidP="00B40A5E">
      <w:pPr>
        <w:spacing w:after="0" w:line="240" w:lineRule="auto"/>
        <w:rPr>
          <w:rFonts w:ascii="Arial Nova" w:hAnsi="Arial Nova"/>
          <w:color w:val="404040" w:themeColor="text1" w:themeTint="BF"/>
          <w:sz w:val="24"/>
          <w:szCs w:val="24"/>
        </w:rPr>
      </w:pPr>
    </w:p>
    <w:p w14:paraId="2B21D52D" w14:textId="7B4093CC"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DRINK AWARE </w:t>
      </w:r>
    </w:p>
    <w:p w14:paraId="4BFBE900"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advice about alcohol. </w:t>
      </w:r>
    </w:p>
    <w:p w14:paraId="1A26940C" w14:textId="4FA8551A" w:rsidR="000A20D4" w:rsidRPr="0031029D" w:rsidRDefault="00ED3DEF" w:rsidP="00B40A5E">
      <w:pPr>
        <w:spacing w:after="0" w:line="240" w:lineRule="auto"/>
        <w:rPr>
          <w:rFonts w:ascii="Arial Nova" w:hAnsi="Arial Nova"/>
          <w:color w:val="404040" w:themeColor="text1" w:themeTint="BF"/>
          <w:sz w:val="24"/>
          <w:szCs w:val="24"/>
        </w:rPr>
      </w:pPr>
      <w:hyperlink r:id="rId29" w:history="1">
        <w:r w:rsidR="00582FB3" w:rsidRPr="00B55279">
          <w:rPr>
            <w:rStyle w:val="Hyperlink"/>
            <w:rFonts w:ascii="Arial Nova" w:hAnsi="Arial Nova"/>
            <w:color w:val="1A89F9" w:themeColor="hyperlink" w:themeTint="BF"/>
            <w:sz w:val="24"/>
            <w:szCs w:val="24"/>
          </w:rPr>
          <w:t>www.drinkaware.co.uk</w:t>
        </w:r>
      </w:hyperlink>
      <w:r w:rsidR="00582FB3">
        <w:rPr>
          <w:rFonts w:ascii="Arial Nova" w:hAnsi="Arial Nova"/>
          <w:color w:val="404040" w:themeColor="text1" w:themeTint="BF"/>
          <w:sz w:val="24"/>
          <w:szCs w:val="24"/>
        </w:rPr>
        <w:t xml:space="preserve"> </w:t>
      </w:r>
    </w:p>
    <w:p w14:paraId="0A1C8E1A" w14:textId="46BD36AE" w:rsidR="00582FB3" w:rsidRDefault="00582FB3" w:rsidP="00B40A5E">
      <w:pPr>
        <w:spacing w:after="0" w:line="240" w:lineRule="auto"/>
        <w:rPr>
          <w:rFonts w:ascii="Arial Nova" w:hAnsi="Arial Nova"/>
          <w:color w:val="404040" w:themeColor="text1" w:themeTint="BF"/>
          <w:sz w:val="24"/>
          <w:szCs w:val="24"/>
        </w:rPr>
      </w:pPr>
    </w:p>
    <w:p w14:paraId="63E78A13" w14:textId="44A8E513" w:rsidR="00582FB3" w:rsidRDefault="00582FB3" w:rsidP="00B40A5E">
      <w:pPr>
        <w:spacing w:after="0" w:line="240" w:lineRule="auto"/>
        <w:rPr>
          <w:rFonts w:ascii="Arial Nova" w:hAnsi="Arial Nova"/>
          <w:color w:val="404040" w:themeColor="text1" w:themeTint="BF"/>
          <w:sz w:val="24"/>
          <w:szCs w:val="24"/>
        </w:rPr>
      </w:pPr>
    </w:p>
    <w:p w14:paraId="1E68F281" w14:textId="3B2C0838" w:rsidR="00582FB3" w:rsidRDefault="00582FB3" w:rsidP="00B40A5E">
      <w:pPr>
        <w:spacing w:after="0" w:line="240" w:lineRule="auto"/>
        <w:rPr>
          <w:rFonts w:ascii="Arial Nova" w:hAnsi="Arial Nova"/>
          <w:color w:val="404040" w:themeColor="text1" w:themeTint="BF"/>
          <w:sz w:val="24"/>
          <w:szCs w:val="24"/>
        </w:rPr>
      </w:pPr>
    </w:p>
    <w:p w14:paraId="23441F84" w14:textId="0779D643" w:rsidR="00582FB3" w:rsidRDefault="00582FB3" w:rsidP="00B40A5E">
      <w:pPr>
        <w:spacing w:after="0" w:line="240" w:lineRule="auto"/>
        <w:rPr>
          <w:rFonts w:ascii="Arial Nova" w:hAnsi="Arial Nova"/>
          <w:color w:val="404040" w:themeColor="text1" w:themeTint="BF"/>
          <w:sz w:val="24"/>
          <w:szCs w:val="24"/>
        </w:rPr>
      </w:pPr>
    </w:p>
    <w:p w14:paraId="681D6A81" w14:textId="77777777" w:rsidR="00582FB3" w:rsidRDefault="00582FB3" w:rsidP="00B40A5E">
      <w:pPr>
        <w:spacing w:after="0" w:line="240" w:lineRule="auto"/>
        <w:rPr>
          <w:rFonts w:ascii="Arial Nova" w:hAnsi="Arial Nova"/>
          <w:color w:val="404040" w:themeColor="text1" w:themeTint="BF"/>
          <w:sz w:val="24"/>
          <w:szCs w:val="24"/>
        </w:rPr>
      </w:pPr>
    </w:p>
    <w:p w14:paraId="550A4B2D" w14:textId="10438A4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EQUALITY AND HUMAN RIGHTS COMMISSION </w:t>
      </w:r>
    </w:p>
    <w:p w14:paraId="06F2EDBE"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Equality and rights information. </w:t>
      </w:r>
    </w:p>
    <w:p w14:paraId="3097572F" w14:textId="14750D8F" w:rsidR="000A20D4" w:rsidRPr="0031029D" w:rsidRDefault="00ED3DEF" w:rsidP="00B40A5E">
      <w:pPr>
        <w:spacing w:after="0" w:line="240" w:lineRule="auto"/>
        <w:rPr>
          <w:rFonts w:ascii="Arial Nova" w:hAnsi="Arial Nova"/>
          <w:color w:val="404040" w:themeColor="text1" w:themeTint="BF"/>
          <w:sz w:val="24"/>
          <w:szCs w:val="24"/>
        </w:rPr>
      </w:pPr>
      <w:hyperlink r:id="rId30" w:history="1">
        <w:r w:rsidR="00582FB3" w:rsidRPr="00B55279">
          <w:rPr>
            <w:rStyle w:val="Hyperlink"/>
            <w:rFonts w:ascii="Arial Nova" w:hAnsi="Arial Nova"/>
            <w:color w:val="1A89F9" w:themeColor="hyperlink" w:themeTint="BF"/>
            <w:sz w:val="24"/>
            <w:szCs w:val="24"/>
          </w:rPr>
          <w:t>www.equalityhumanrights.com</w:t>
        </w:r>
      </w:hyperlink>
      <w:r w:rsidR="00582FB3">
        <w:rPr>
          <w:rFonts w:ascii="Arial Nova" w:hAnsi="Arial Nova"/>
          <w:color w:val="404040" w:themeColor="text1" w:themeTint="BF"/>
          <w:sz w:val="24"/>
          <w:szCs w:val="24"/>
        </w:rPr>
        <w:t xml:space="preserve"> </w:t>
      </w:r>
    </w:p>
    <w:p w14:paraId="5FA9B2A7" w14:textId="77777777" w:rsidR="00582FB3" w:rsidRDefault="00582FB3" w:rsidP="00B40A5E">
      <w:pPr>
        <w:spacing w:after="0" w:line="240" w:lineRule="auto"/>
        <w:rPr>
          <w:rFonts w:ascii="Arial Nova" w:hAnsi="Arial Nova"/>
          <w:color w:val="404040" w:themeColor="text1" w:themeTint="BF"/>
          <w:sz w:val="24"/>
          <w:szCs w:val="24"/>
        </w:rPr>
      </w:pPr>
    </w:p>
    <w:p w14:paraId="38F872A7" w14:textId="048439CA"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FRANK </w:t>
      </w:r>
    </w:p>
    <w:p w14:paraId="2E533C92"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Advice and information about drugs.</w:t>
      </w:r>
    </w:p>
    <w:p w14:paraId="4A4786F4" w14:textId="6B085E43"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0300 123 6600 </w:t>
      </w:r>
      <w:hyperlink r:id="rId31" w:history="1">
        <w:r w:rsidR="00582FB3" w:rsidRPr="00B55279">
          <w:rPr>
            <w:rStyle w:val="Hyperlink"/>
            <w:rFonts w:ascii="Arial Nova" w:hAnsi="Arial Nova"/>
            <w:color w:val="1A89F9" w:themeColor="hyperlink" w:themeTint="BF"/>
            <w:sz w:val="24"/>
            <w:szCs w:val="24"/>
          </w:rPr>
          <w:t>www.talktofrank.com</w:t>
        </w:r>
      </w:hyperlink>
      <w:r w:rsidR="00582FB3">
        <w:rPr>
          <w:rFonts w:ascii="Arial Nova" w:hAnsi="Arial Nova"/>
          <w:color w:val="404040" w:themeColor="text1" w:themeTint="BF"/>
          <w:sz w:val="24"/>
          <w:szCs w:val="24"/>
        </w:rPr>
        <w:t xml:space="preserve"> </w:t>
      </w:r>
    </w:p>
    <w:p w14:paraId="4C27F39C" w14:textId="77777777" w:rsidR="00582FB3" w:rsidRDefault="00582FB3" w:rsidP="00B40A5E">
      <w:pPr>
        <w:spacing w:after="0" w:line="240" w:lineRule="auto"/>
        <w:rPr>
          <w:rFonts w:ascii="Arial Nova" w:hAnsi="Arial Nova"/>
          <w:color w:val="404040" w:themeColor="text1" w:themeTint="BF"/>
          <w:sz w:val="24"/>
          <w:szCs w:val="24"/>
        </w:rPr>
      </w:pPr>
    </w:p>
    <w:p w14:paraId="35111748" w14:textId="0C379A52"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MIND </w:t>
      </w:r>
    </w:p>
    <w:p w14:paraId="6BB6FA6C"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support for those affected by mental health issues. </w:t>
      </w:r>
    </w:p>
    <w:p w14:paraId="65B1F632" w14:textId="173156AB"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0845 766 0163 </w:t>
      </w:r>
      <w:hyperlink r:id="rId32" w:history="1">
        <w:r w:rsidR="00582FB3" w:rsidRPr="00B55279">
          <w:rPr>
            <w:rStyle w:val="Hyperlink"/>
            <w:rFonts w:ascii="Arial Nova" w:hAnsi="Arial Nova"/>
            <w:color w:val="1A89F9" w:themeColor="hyperlink" w:themeTint="BF"/>
            <w:sz w:val="24"/>
            <w:szCs w:val="24"/>
          </w:rPr>
          <w:t>www.mind.org.uk</w:t>
        </w:r>
      </w:hyperlink>
      <w:r w:rsidR="00582FB3">
        <w:rPr>
          <w:rFonts w:ascii="Arial Nova" w:hAnsi="Arial Nova"/>
          <w:color w:val="404040" w:themeColor="text1" w:themeTint="BF"/>
          <w:sz w:val="24"/>
          <w:szCs w:val="24"/>
        </w:rPr>
        <w:t xml:space="preserve"> </w:t>
      </w:r>
    </w:p>
    <w:p w14:paraId="70849AEC" w14:textId="77777777" w:rsidR="00582FB3" w:rsidRDefault="00582FB3" w:rsidP="00B40A5E">
      <w:pPr>
        <w:spacing w:after="0" w:line="240" w:lineRule="auto"/>
        <w:rPr>
          <w:rFonts w:ascii="Arial Nova" w:hAnsi="Arial Nova"/>
          <w:color w:val="404040" w:themeColor="text1" w:themeTint="BF"/>
          <w:sz w:val="24"/>
          <w:szCs w:val="24"/>
        </w:rPr>
      </w:pPr>
    </w:p>
    <w:p w14:paraId="773ECAD5" w14:textId="33B98DE0"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NSPCC HELPLINE </w:t>
      </w:r>
    </w:p>
    <w:p w14:paraId="3EF83215"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For reporting concerns about the wellbeing of a child. </w:t>
      </w:r>
    </w:p>
    <w:p w14:paraId="52A62E43" w14:textId="5F692D8B"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0808 800 5000 </w:t>
      </w:r>
      <w:hyperlink r:id="rId33" w:history="1">
        <w:r w:rsidR="00582FB3" w:rsidRPr="00B55279">
          <w:rPr>
            <w:rStyle w:val="Hyperlink"/>
            <w:rFonts w:ascii="Arial Nova" w:hAnsi="Arial Nova"/>
            <w:color w:val="1A89F9" w:themeColor="hyperlink" w:themeTint="BF"/>
            <w:sz w:val="24"/>
            <w:szCs w:val="24"/>
          </w:rPr>
          <w:t>www.nspcc.org.uk</w:t>
        </w:r>
      </w:hyperlink>
      <w:r w:rsidR="00582FB3">
        <w:rPr>
          <w:rFonts w:ascii="Arial Nova" w:hAnsi="Arial Nova"/>
          <w:color w:val="404040" w:themeColor="text1" w:themeTint="BF"/>
          <w:sz w:val="24"/>
          <w:szCs w:val="24"/>
        </w:rPr>
        <w:t xml:space="preserve"> </w:t>
      </w:r>
    </w:p>
    <w:p w14:paraId="4923CCC4" w14:textId="77777777" w:rsidR="00582FB3" w:rsidRDefault="00582FB3" w:rsidP="00B40A5E">
      <w:pPr>
        <w:spacing w:after="0" w:line="240" w:lineRule="auto"/>
        <w:rPr>
          <w:rFonts w:ascii="Arial Nova" w:hAnsi="Arial Nova"/>
          <w:color w:val="404040" w:themeColor="text1" w:themeTint="BF"/>
          <w:sz w:val="24"/>
          <w:szCs w:val="24"/>
        </w:rPr>
      </w:pPr>
    </w:p>
    <w:p w14:paraId="4C49A9FD" w14:textId="2A3833B1"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THE PRINCESS ROYAL TRUST FOR CARERS </w:t>
      </w:r>
    </w:p>
    <w:p w14:paraId="410B2D18"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for carers of all ages. </w:t>
      </w:r>
    </w:p>
    <w:p w14:paraId="64CDD7EB" w14:textId="4F36E101" w:rsidR="000A20D4" w:rsidRPr="0031029D" w:rsidRDefault="00ED3DEF" w:rsidP="00B40A5E">
      <w:pPr>
        <w:spacing w:after="0" w:line="240" w:lineRule="auto"/>
        <w:rPr>
          <w:rFonts w:ascii="Arial Nova" w:hAnsi="Arial Nova"/>
          <w:color w:val="404040" w:themeColor="text1" w:themeTint="BF"/>
          <w:sz w:val="24"/>
          <w:szCs w:val="24"/>
        </w:rPr>
      </w:pPr>
      <w:hyperlink r:id="rId34" w:history="1">
        <w:r w:rsidR="00582FB3" w:rsidRPr="00B55279">
          <w:rPr>
            <w:rStyle w:val="Hyperlink"/>
            <w:rFonts w:ascii="Arial Nova" w:hAnsi="Arial Nova"/>
            <w:color w:val="1A89F9" w:themeColor="hyperlink" w:themeTint="BF"/>
            <w:sz w:val="24"/>
            <w:szCs w:val="24"/>
          </w:rPr>
          <w:t>www.carers.org.uk</w:t>
        </w:r>
      </w:hyperlink>
      <w:r w:rsidR="00582FB3">
        <w:rPr>
          <w:rFonts w:ascii="Arial Nova" w:hAnsi="Arial Nova"/>
          <w:color w:val="404040" w:themeColor="text1" w:themeTint="BF"/>
          <w:sz w:val="24"/>
          <w:szCs w:val="24"/>
        </w:rPr>
        <w:t xml:space="preserve"> </w:t>
      </w:r>
    </w:p>
    <w:p w14:paraId="4BB502A0" w14:textId="77777777" w:rsidR="00582FB3" w:rsidRDefault="00582FB3" w:rsidP="00B40A5E">
      <w:pPr>
        <w:spacing w:after="0" w:line="240" w:lineRule="auto"/>
        <w:rPr>
          <w:rFonts w:ascii="Arial Nova" w:hAnsi="Arial Nova"/>
          <w:color w:val="404040" w:themeColor="text1" w:themeTint="BF"/>
          <w:sz w:val="24"/>
          <w:szCs w:val="24"/>
        </w:rPr>
      </w:pPr>
    </w:p>
    <w:p w14:paraId="47E14948" w14:textId="7D734F45"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NATIONAL PREVENT HOTLINE  </w:t>
      </w:r>
    </w:p>
    <w:p w14:paraId="28C5331D"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For reporting concerns about extremism. </w:t>
      </w:r>
    </w:p>
    <w:p w14:paraId="30469EDA"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0207 340 7264</w:t>
      </w:r>
    </w:p>
    <w:p w14:paraId="01FE3D14" w14:textId="77777777" w:rsidR="00582FB3" w:rsidRDefault="00582FB3" w:rsidP="00B40A5E">
      <w:pPr>
        <w:spacing w:after="0" w:line="240" w:lineRule="auto"/>
        <w:rPr>
          <w:rFonts w:ascii="Arial Nova" w:hAnsi="Arial Nova"/>
          <w:color w:val="404040" w:themeColor="text1" w:themeTint="BF"/>
          <w:sz w:val="24"/>
          <w:szCs w:val="24"/>
        </w:rPr>
      </w:pPr>
    </w:p>
    <w:p w14:paraId="2048D755" w14:textId="7A329800"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RELATE </w:t>
      </w:r>
    </w:p>
    <w:p w14:paraId="25798BF5"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Relationship counselling and support. </w:t>
      </w:r>
    </w:p>
    <w:p w14:paraId="42FAF2B2" w14:textId="3BD77F89"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0300 100 1234 </w:t>
      </w:r>
      <w:hyperlink r:id="rId35" w:history="1">
        <w:r w:rsidR="00582FB3" w:rsidRPr="00B55279">
          <w:rPr>
            <w:rStyle w:val="Hyperlink"/>
            <w:rFonts w:ascii="Arial Nova" w:hAnsi="Arial Nova"/>
            <w:color w:val="1A89F9" w:themeColor="hyperlink" w:themeTint="BF"/>
            <w:sz w:val="24"/>
            <w:szCs w:val="24"/>
          </w:rPr>
          <w:t>www.relate.org.uk</w:t>
        </w:r>
      </w:hyperlink>
      <w:r w:rsidR="00582FB3">
        <w:rPr>
          <w:rFonts w:ascii="Arial Nova" w:hAnsi="Arial Nova"/>
          <w:color w:val="404040" w:themeColor="text1" w:themeTint="BF"/>
          <w:sz w:val="24"/>
          <w:szCs w:val="24"/>
        </w:rPr>
        <w:t xml:space="preserve"> </w:t>
      </w:r>
    </w:p>
    <w:p w14:paraId="0899F49A" w14:textId="77777777" w:rsidR="00582FB3" w:rsidRDefault="00582FB3" w:rsidP="00B40A5E">
      <w:pPr>
        <w:spacing w:after="0" w:line="240" w:lineRule="auto"/>
        <w:rPr>
          <w:rFonts w:ascii="Arial Nova" w:hAnsi="Arial Nova"/>
          <w:color w:val="404040" w:themeColor="text1" w:themeTint="BF"/>
          <w:sz w:val="24"/>
          <w:szCs w:val="24"/>
        </w:rPr>
      </w:pPr>
    </w:p>
    <w:p w14:paraId="303D7573" w14:textId="1179CC29"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THE SAMARITANS </w:t>
      </w:r>
    </w:p>
    <w:p w14:paraId="40CF8E00"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Confidential support and advice for anyone in distress. </w:t>
      </w:r>
    </w:p>
    <w:p w14:paraId="75876BF1" w14:textId="14529F7A"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116 123 </w:t>
      </w:r>
      <w:hyperlink r:id="rId36" w:history="1">
        <w:r w:rsidR="00582FB3" w:rsidRPr="00B55279">
          <w:rPr>
            <w:rStyle w:val="Hyperlink"/>
            <w:rFonts w:ascii="Arial Nova" w:hAnsi="Arial Nova"/>
            <w:color w:val="1A89F9" w:themeColor="hyperlink" w:themeTint="BF"/>
            <w:sz w:val="24"/>
            <w:szCs w:val="24"/>
          </w:rPr>
          <w:t>www.samaritans.org</w:t>
        </w:r>
      </w:hyperlink>
      <w:r w:rsidR="00582FB3">
        <w:rPr>
          <w:rFonts w:ascii="Arial Nova" w:hAnsi="Arial Nova"/>
          <w:color w:val="404040" w:themeColor="text1" w:themeTint="BF"/>
          <w:sz w:val="24"/>
          <w:szCs w:val="24"/>
        </w:rPr>
        <w:t xml:space="preserve"> </w:t>
      </w:r>
    </w:p>
    <w:p w14:paraId="4DC9843A" w14:textId="77777777" w:rsidR="00582FB3" w:rsidRDefault="00582FB3" w:rsidP="00B40A5E">
      <w:pPr>
        <w:spacing w:after="0" w:line="240" w:lineRule="auto"/>
        <w:rPr>
          <w:rFonts w:ascii="Arial Nova" w:hAnsi="Arial Nova"/>
          <w:color w:val="404040" w:themeColor="text1" w:themeTint="BF"/>
          <w:sz w:val="24"/>
          <w:szCs w:val="24"/>
        </w:rPr>
      </w:pPr>
    </w:p>
    <w:p w14:paraId="6744E380" w14:textId="4B8BD079"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THE MIX </w:t>
      </w:r>
    </w:p>
    <w:p w14:paraId="58D89584"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Online information and guidance for young people aged 16-25 </w:t>
      </w:r>
    </w:p>
    <w:p w14:paraId="07ECD800" w14:textId="3C3EA26A" w:rsidR="000A20D4" w:rsidRPr="0031029D" w:rsidRDefault="00ED3DEF" w:rsidP="00B40A5E">
      <w:pPr>
        <w:spacing w:after="0" w:line="240" w:lineRule="auto"/>
        <w:rPr>
          <w:rFonts w:ascii="Arial Nova" w:hAnsi="Arial Nova"/>
          <w:color w:val="404040" w:themeColor="text1" w:themeTint="BF"/>
          <w:sz w:val="24"/>
          <w:szCs w:val="24"/>
        </w:rPr>
      </w:pPr>
      <w:hyperlink r:id="rId37" w:history="1">
        <w:r w:rsidR="00582FB3" w:rsidRPr="00B55279">
          <w:rPr>
            <w:rStyle w:val="Hyperlink"/>
            <w:rFonts w:ascii="Arial Nova" w:hAnsi="Arial Nova"/>
            <w:color w:val="1A89F9" w:themeColor="hyperlink" w:themeTint="BF"/>
            <w:sz w:val="24"/>
            <w:szCs w:val="24"/>
          </w:rPr>
          <w:t>www.themix.org</w:t>
        </w:r>
      </w:hyperlink>
      <w:r w:rsidR="00582FB3">
        <w:rPr>
          <w:rFonts w:ascii="Arial Nova" w:hAnsi="Arial Nova"/>
          <w:color w:val="404040" w:themeColor="text1" w:themeTint="BF"/>
          <w:sz w:val="24"/>
          <w:szCs w:val="24"/>
        </w:rPr>
        <w:t xml:space="preserve"> </w:t>
      </w:r>
    </w:p>
    <w:p w14:paraId="7CB52516" w14:textId="77777777" w:rsidR="00582FB3" w:rsidRDefault="00582FB3" w:rsidP="00B40A5E">
      <w:pPr>
        <w:spacing w:after="0" w:line="240" w:lineRule="auto"/>
        <w:rPr>
          <w:rFonts w:ascii="Arial Nova" w:hAnsi="Arial Nova"/>
          <w:color w:val="404040" w:themeColor="text1" w:themeTint="BF"/>
          <w:sz w:val="24"/>
          <w:szCs w:val="24"/>
        </w:rPr>
      </w:pPr>
    </w:p>
    <w:p w14:paraId="242732D2" w14:textId="46E28FD8"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STONEWALL </w:t>
      </w:r>
    </w:p>
    <w:p w14:paraId="0ED56C52" w14:textId="1F95F8E3"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Information and support for </w:t>
      </w:r>
      <w:r w:rsidR="00582FB3" w:rsidRPr="0031029D">
        <w:rPr>
          <w:rFonts w:ascii="Arial Nova" w:hAnsi="Arial Nova"/>
          <w:color w:val="404040" w:themeColor="text1" w:themeTint="BF"/>
          <w:sz w:val="24"/>
          <w:szCs w:val="24"/>
        </w:rPr>
        <w:t xml:space="preserve">lesbian, gay, bisexual and transgender individuals and communities. </w:t>
      </w:r>
    </w:p>
    <w:p w14:paraId="2CA94AF3" w14:textId="0E3D8B3B" w:rsidR="000A20D4" w:rsidRPr="0031029D" w:rsidRDefault="00ED3DEF" w:rsidP="00B40A5E">
      <w:pPr>
        <w:spacing w:after="0" w:line="240" w:lineRule="auto"/>
        <w:rPr>
          <w:rFonts w:ascii="Arial Nova" w:hAnsi="Arial Nova"/>
          <w:color w:val="404040" w:themeColor="text1" w:themeTint="BF"/>
          <w:sz w:val="24"/>
          <w:szCs w:val="24"/>
        </w:rPr>
      </w:pPr>
      <w:hyperlink r:id="rId38" w:history="1">
        <w:r w:rsidR="00582FB3" w:rsidRPr="00B55279">
          <w:rPr>
            <w:rStyle w:val="Hyperlink"/>
            <w:rFonts w:ascii="Arial Nova" w:hAnsi="Arial Nova"/>
            <w:color w:val="1A89F9" w:themeColor="hyperlink" w:themeTint="BF"/>
            <w:sz w:val="24"/>
            <w:szCs w:val="24"/>
          </w:rPr>
          <w:t>www.stonewall.org.uk</w:t>
        </w:r>
      </w:hyperlink>
      <w:r w:rsidR="00582FB3">
        <w:rPr>
          <w:rFonts w:ascii="Arial Nova" w:hAnsi="Arial Nova"/>
          <w:color w:val="404040" w:themeColor="text1" w:themeTint="BF"/>
          <w:sz w:val="24"/>
          <w:szCs w:val="24"/>
        </w:rPr>
        <w:t xml:space="preserve"> </w:t>
      </w:r>
    </w:p>
    <w:p w14:paraId="1B298C0E" w14:textId="77777777" w:rsidR="00582FB3" w:rsidRDefault="00582FB3" w:rsidP="00B40A5E">
      <w:pPr>
        <w:spacing w:after="0" w:line="240" w:lineRule="auto"/>
        <w:rPr>
          <w:rFonts w:ascii="Arial Nova" w:hAnsi="Arial Nova"/>
          <w:color w:val="404040" w:themeColor="text1" w:themeTint="BF"/>
          <w:sz w:val="24"/>
          <w:szCs w:val="24"/>
        </w:rPr>
      </w:pPr>
    </w:p>
    <w:p w14:paraId="75AD18DA" w14:textId="4C5CB21B"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THINK U KNOW </w:t>
      </w:r>
    </w:p>
    <w:p w14:paraId="0C9F5577" w14:textId="77777777"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Guidance for all ages on internet safety. </w:t>
      </w:r>
    </w:p>
    <w:p w14:paraId="579E69DB" w14:textId="6996B8C2" w:rsidR="000A20D4" w:rsidRPr="0031029D" w:rsidRDefault="000A20D4" w:rsidP="00B40A5E">
      <w:pPr>
        <w:spacing w:after="0" w:line="240" w:lineRule="auto"/>
        <w:rPr>
          <w:rFonts w:ascii="Arial Nova" w:hAnsi="Arial Nova"/>
          <w:color w:val="404040" w:themeColor="text1" w:themeTint="BF"/>
          <w:sz w:val="24"/>
          <w:szCs w:val="24"/>
        </w:rPr>
      </w:pPr>
      <w:r w:rsidRPr="0031029D">
        <w:rPr>
          <w:rFonts w:ascii="Arial Nova" w:hAnsi="Arial Nova"/>
          <w:color w:val="404040" w:themeColor="text1" w:themeTint="BF"/>
          <w:sz w:val="24"/>
          <w:szCs w:val="24"/>
        </w:rPr>
        <w:t xml:space="preserve">0870 000 3344 </w:t>
      </w:r>
      <w:hyperlink r:id="rId39" w:history="1">
        <w:r w:rsidR="00582FB3" w:rsidRPr="00B55279">
          <w:rPr>
            <w:rStyle w:val="Hyperlink"/>
            <w:rFonts w:ascii="Arial Nova" w:hAnsi="Arial Nova"/>
            <w:color w:val="1A89F9" w:themeColor="hyperlink" w:themeTint="BF"/>
            <w:sz w:val="24"/>
            <w:szCs w:val="24"/>
          </w:rPr>
          <w:t>www.thinkuknow.co.uk</w:t>
        </w:r>
      </w:hyperlink>
      <w:r w:rsidR="00582FB3">
        <w:rPr>
          <w:rFonts w:ascii="Arial Nova" w:hAnsi="Arial Nova"/>
          <w:color w:val="404040" w:themeColor="text1" w:themeTint="BF"/>
          <w:sz w:val="24"/>
          <w:szCs w:val="24"/>
        </w:rPr>
        <w:t xml:space="preserve"> </w:t>
      </w:r>
    </w:p>
    <w:p w14:paraId="0ACF2A00" w14:textId="0EB0E008" w:rsidR="000A20D4" w:rsidRPr="0031029D" w:rsidRDefault="000A20D4" w:rsidP="00B40A5E">
      <w:pPr>
        <w:spacing w:after="0" w:line="240" w:lineRule="auto"/>
        <w:rPr>
          <w:rFonts w:ascii="Arial Nova" w:hAnsi="Arial Nova"/>
          <w:color w:val="404040" w:themeColor="text1" w:themeTint="BF"/>
          <w:sz w:val="24"/>
          <w:szCs w:val="24"/>
        </w:rPr>
      </w:pPr>
    </w:p>
    <w:sectPr w:rsidR="000A20D4" w:rsidRPr="0031029D" w:rsidSect="00FF6E22">
      <w:headerReference w:type="default" r:id="rId40"/>
      <w:footerReference w:type="default" r:id="rId41"/>
      <w:pgSz w:w="11906" w:h="16838"/>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BF96A" w14:textId="77777777" w:rsidR="00ED3DEF" w:rsidRDefault="00ED3DEF" w:rsidP="000A3724">
      <w:pPr>
        <w:spacing w:after="0" w:line="240" w:lineRule="auto"/>
      </w:pPr>
      <w:r>
        <w:separator/>
      </w:r>
    </w:p>
  </w:endnote>
  <w:endnote w:type="continuationSeparator" w:id="0">
    <w:p w14:paraId="1D7FF713" w14:textId="77777777" w:rsidR="00ED3DEF" w:rsidRDefault="00ED3DEF" w:rsidP="000A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Semi Bold">
    <w:altName w:val="Calibri"/>
    <w:panose1 w:val="020B0604020202020204"/>
    <w:charset w:val="00"/>
    <w:family w:val="modern"/>
    <w:notTrueType/>
    <w:pitch w:val="variable"/>
    <w:sig w:usb0="00000007" w:usb1="00000000" w:usb2="00000000" w:usb3="00000000" w:csb0="00000093" w:csb1="00000000"/>
  </w:font>
  <w:font w:name="Montserrat">
    <w:panose1 w:val="00000500000000000000"/>
    <w:charset w:val="4D"/>
    <w:family w:val="auto"/>
    <w:pitch w:val="variable"/>
    <w:sig w:usb0="2000020F" w:usb1="00000003" w:usb2="00000000" w:usb3="00000000" w:csb0="00000197" w:csb1="00000000"/>
  </w:font>
  <w:font w:name="Arial Nova">
    <w:panose1 w:val="020B0504020202020204"/>
    <w:charset w:val="00"/>
    <w:family w:val="swiss"/>
    <w:pitch w:val="variable"/>
    <w:sig w:usb0="2000028F" w:usb1="00000002" w:usb2="00000000" w:usb3="00000000" w:csb0="0000019F" w:csb1="00000000"/>
  </w:font>
  <w:font w:name="Montserrat Light">
    <w:panose1 w:val="000004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TrebuchetMS">
    <w:panose1 w:val="020B0603020202020204"/>
    <w:charset w:val="00"/>
    <w:family w:val="swiss"/>
    <w:notTrueType/>
    <w:pitch w:val="default"/>
    <w:sig w:usb0="00000003" w:usb1="00000000" w:usb2="00000000" w:usb3="00000000" w:csb0="00000001" w:csb1="00000000"/>
  </w:font>
  <w:font w:name="ArialMT">
    <w:panose1 w:val="020B0604020202020204"/>
    <w:charset w:val="00"/>
    <w:family w:val="swiss"/>
    <w:notTrueType/>
    <w:pitch w:val="default"/>
    <w:sig w:usb0="00000003" w:usb1="00000000" w:usb2="00000000" w:usb3="00000000" w:csb0="00000001" w:csb1="00000000"/>
  </w:font>
  <w:font w:name="Arial-BoldMT">
    <w:panose1 w:val="020B0604020202020204"/>
    <w:charset w:val="00"/>
    <w:family w:val="swiss"/>
    <w:notTrueType/>
    <w:pitch w:val="default"/>
    <w:sig w:usb0="00000003" w:usb1="00000000" w:usb2="00000000" w:usb3="00000000" w:csb0="00000001" w:csb1="00000000"/>
  </w:font>
  <w:font w:name="Univers-Ligh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8EE91" w14:textId="1DAD662E" w:rsidR="00807705" w:rsidRDefault="00807705">
    <w:pPr>
      <w:pStyle w:val="Footer"/>
    </w:pPr>
    <w:r>
      <w:rPr>
        <w:noProof/>
      </w:rPr>
      <mc:AlternateContent>
        <mc:Choice Requires="wps">
          <w:drawing>
            <wp:anchor distT="0" distB="0" distL="114300" distR="114300" simplePos="0" relativeHeight="251665408" behindDoc="0" locked="0" layoutInCell="1" allowOverlap="1" wp14:anchorId="2035A8D0" wp14:editId="0A81E442">
              <wp:simplePos x="0" y="0"/>
              <wp:positionH relativeFrom="page">
                <wp:align>left</wp:align>
              </wp:positionH>
              <wp:positionV relativeFrom="paragraph">
                <wp:posOffset>-299085</wp:posOffset>
              </wp:positionV>
              <wp:extent cx="7534275" cy="10191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34275" cy="10191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23.55pt;width:593.25pt;height:80.2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f5496 [2404]" stroked="f" strokeweight="1pt" w14:anchorId="09C9F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19B8C" w14:textId="77777777" w:rsidR="00ED3DEF" w:rsidRDefault="00ED3DEF" w:rsidP="000A3724">
      <w:pPr>
        <w:spacing w:after="0" w:line="240" w:lineRule="auto"/>
      </w:pPr>
      <w:r>
        <w:separator/>
      </w:r>
    </w:p>
  </w:footnote>
  <w:footnote w:type="continuationSeparator" w:id="0">
    <w:p w14:paraId="438C3980" w14:textId="77777777" w:rsidR="00ED3DEF" w:rsidRDefault="00ED3DEF" w:rsidP="000A3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19659"/>
      <w:docPartObj>
        <w:docPartGallery w:val="Page Numbers (Top of Page)"/>
        <w:docPartUnique/>
      </w:docPartObj>
    </w:sdtPr>
    <w:sdtEndPr/>
    <w:sdtContent>
      <w:p w14:paraId="7D0F62A1" w14:textId="429FA12B" w:rsidR="00807705" w:rsidRDefault="00807705">
        <w:pPr>
          <w:pStyle w:val="Header"/>
        </w:pPr>
        <w:r>
          <w:rPr>
            <w:noProof/>
          </w:rPr>
          <mc:AlternateContent>
            <mc:Choice Requires="wps">
              <w:drawing>
                <wp:anchor distT="0" distB="0" distL="114300" distR="114300" simplePos="0" relativeHeight="251664384" behindDoc="0" locked="0" layoutInCell="0" allowOverlap="1" wp14:anchorId="616A60CB" wp14:editId="421FE89D">
                  <wp:simplePos x="0" y="0"/>
                  <wp:positionH relativeFrom="margin">
                    <wp:posOffset>4391335</wp:posOffset>
                  </wp:positionH>
                  <wp:positionV relativeFrom="page">
                    <wp:posOffset>241817</wp:posOffset>
                  </wp:positionV>
                  <wp:extent cx="1811655" cy="1346835"/>
                  <wp:effectExtent l="0" t="381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023A3" w14:textId="77777777" w:rsidR="00807705" w:rsidRPr="00507949" w:rsidRDefault="00807705">
                              <w:pPr>
                                <w:jc w:val="right"/>
                                <w:rPr>
                                  <w:color w:val="A6A6A6" w:themeColor="background1" w:themeShade="A6"/>
                                  <w:sz w:val="20"/>
                                  <w:szCs w:val="144"/>
                                </w:rPr>
                              </w:pPr>
                              <w:r w:rsidRPr="00507949">
                                <w:rPr>
                                  <w:sz w:val="20"/>
                                </w:rPr>
                                <w:fldChar w:fldCharType="begin"/>
                              </w:r>
                              <w:r w:rsidRPr="00507949">
                                <w:rPr>
                                  <w:sz w:val="20"/>
                                </w:rPr>
                                <w:instrText xml:space="preserve"> PAGE    \* MERGEFORMAT </w:instrText>
                              </w:r>
                              <w:r w:rsidRPr="00507949">
                                <w:rPr>
                                  <w:sz w:val="20"/>
                                </w:rPr>
                                <w:fldChar w:fldCharType="separate"/>
                              </w:r>
                              <w:r w:rsidRPr="00507949">
                                <w:rPr>
                                  <w:noProof/>
                                  <w:color w:val="A6A6A6" w:themeColor="background1" w:themeShade="A6"/>
                                  <w:sz w:val="96"/>
                                  <w:szCs w:val="144"/>
                                </w:rPr>
                                <w:t>2</w:t>
                              </w:r>
                              <w:r w:rsidRPr="00507949">
                                <w:rPr>
                                  <w:noProof/>
                                  <w:color w:val="A6A6A6" w:themeColor="background1" w:themeShade="A6"/>
                                  <w:sz w:val="96"/>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60CB" id="Rectangle 8" o:spid="_x0000_s1026" style="position:absolute;margin-left:345.75pt;margin-top:19.05pt;width:142.65pt;height:10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" o:allowincell="f" stroked="f">
                  <v:textbox>
                    <w:txbxContent>
                      <w:p w14:paraId="491023A3" w14:textId="77777777" w:rsidR="00807705" w:rsidRPr="00507949" w:rsidRDefault="00807705">
                        <w:pPr>
                          <w:jc w:val="right"/>
                          <w:rPr>
                            <w:color w:val="A6A6A6" w:themeColor="background1" w:themeShade="A6"/>
                            <w:sz w:val="20"/>
                            <w:szCs w:val="144"/>
                          </w:rPr>
                        </w:pPr>
                        <w:r w:rsidRPr="00507949">
                          <w:rPr>
                            <w:sz w:val="20"/>
                          </w:rPr>
                          <w:fldChar w:fldCharType="begin"/>
                        </w:r>
                        <w:r w:rsidRPr="00507949">
                          <w:rPr>
                            <w:sz w:val="20"/>
                          </w:rPr>
                          <w:instrText xml:space="preserve"> PAGE    \* MERGEFORMAT </w:instrText>
                        </w:r>
                        <w:r w:rsidRPr="00507949">
                          <w:rPr>
                            <w:sz w:val="20"/>
                          </w:rPr>
                          <w:fldChar w:fldCharType="separate"/>
                        </w:r>
                        <w:r w:rsidRPr="00507949">
                          <w:rPr>
                            <w:noProof/>
                            <w:color w:val="A6A6A6" w:themeColor="background1" w:themeShade="A6"/>
                            <w:sz w:val="96"/>
                            <w:szCs w:val="144"/>
                          </w:rPr>
                          <w:t>2</w:t>
                        </w:r>
                        <w:r w:rsidRPr="00507949">
                          <w:rPr>
                            <w:noProof/>
                            <w:color w:val="A6A6A6" w:themeColor="background1" w:themeShade="A6"/>
                            <w:sz w:val="96"/>
                            <w:szCs w:val="144"/>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C6E"/>
    <w:multiLevelType w:val="hybridMultilevel"/>
    <w:tmpl w:val="35AEC014"/>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A1800"/>
    <w:multiLevelType w:val="hybridMultilevel"/>
    <w:tmpl w:val="CD862168"/>
    <w:lvl w:ilvl="0" w:tplc="42226510">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B535F"/>
    <w:multiLevelType w:val="hybridMultilevel"/>
    <w:tmpl w:val="318ADA0C"/>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F84660"/>
    <w:multiLevelType w:val="hybridMultilevel"/>
    <w:tmpl w:val="30B2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6DF"/>
    <w:multiLevelType w:val="hybridMultilevel"/>
    <w:tmpl w:val="FFE0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43364C"/>
    <w:multiLevelType w:val="hybridMultilevel"/>
    <w:tmpl w:val="77F0B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324E3B"/>
    <w:multiLevelType w:val="hybridMultilevel"/>
    <w:tmpl w:val="FF90BC42"/>
    <w:lvl w:ilvl="0" w:tplc="0EBC8E0A">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B5903"/>
    <w:multiLevelType w:val="hybridMultilevel"/>
    <w:tmpl w:val="4122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7244C"/>
    <w:multiLevelType w:val="hybridMultilevel"/>
    <w:tmpl w:val="43BABABA"/>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0B56F4"/>
    <w:multiLevelType w:val="hybridMultilevel"/>
    <w:tmpl w:val="0858617C"/>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9E54E4"/>
    <w:multiLevelType w:val="hybridMultilevel"/>
    <w:tmpl w:val="E4E230FA"/>
    <w:lvl w:ilvl="0" w:tplc="0EBC8E0A">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AC10CC"/>
    <w:multiLevelType w:val="hybridMultilevel"/>
    <w:tmpl w:val="1916BB1E"/>
    <w:lvl w:ilvl="0" w:tplc="0EBC8E0A">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830BA"/>
    <w:multiLevelType w:val="hybridMultilevel"/>
    <w:tmpl w:val="83B89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AB1F0F"/>
    <w:multiLevelType w:val="hybridMultilevel"/>
    <w:tmpl w:val="8AAC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C5357"/>
    <w:multiLevelType w:val="hybridMultilevel"/>
    <w:tmpl w:val="F4062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E50433"/>
    <w:multiLevelType w:val="hybridMultilevel"/>
    <w:tmpl w:val="B0DA0FFC"/>
    <w:lvl w:ilvl="0" w:tplc="42226510">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F4EBA"/>
    <w:multiLevelType w:val="hybridMultilevel"/>
    <w:tmpl w:val="DB20F40A"/>
    <w:lvl w:ilvl="0" w:tplc="0EBC8E0A">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C9095E"/>
    <w:multiLevelType w:val="hybridMultilevel"/>
    <w:tmpl w:val="2B9ED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CC639B"/>
    <w:multiLevelType w:val="hybridMultilevel"/>
    <w:tmpl w:val="E1D8CB7E"/>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BB3C91"/>
    <w:multiLevelType w:val="hybridMultilevel"/>
    <w:tmpl w:val="A9A4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C6C95"/>
    <w:multiLevelType w:val="hybridMultilevel"/>
    <w:tmpl w:val="CC22C18A"/>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81A2F"/>
    <w:multiLevelType w:val="hybridMultilevel"/>
    <w:tmpl w:val="4D60CEE2"/>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C26556"/>
    <w:multiLevelType w:val="hybridMultilevel"/>
    <w:tmpl w:val="CE94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524EEA"/>
    <w:multiLevelType w:val="hybridMultilevel"/>
    <w:tmpl w:val="464C30F6"/>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6957C7"/>
    <w:multiLevelType w:val="hybridMultilevel"/>
    <w:tmpl w:val="8AEAA014"/>
    <w:lvl w:ilvl="0" w:tplc="0EBC8E0A">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F57BE4"/>
    <w:multiLevelType w:val="hybridMultilevel"/>
    <w:tmpl w:val="518A9258"/>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7F23D8"/>
    <w:multiLevelType w:val="hybridMultilevel"/>
    <w:tmpl w:val="AAD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C5A6A"/>
    <w:multiLevelType w:val="hybridMultilevel"/>
    <w:tmpl w:val="E0548382"/>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D623C8"/>
    <w:multiLevelType w:val="hybridMultilevel"/>
    <w:tmpl w:val="DEE0E0CC"/>
    <w:lvl w:ilvl="0" w:tplc="DDF6E8B6">
      <w:start w:val="1"/>
      <w:numFmt w:val="bullet"/>
      <w:lvlText w:val=""/>
      <w:lvlJc w:val="left"/>
      <w:pPr>
        <w:ind w:left="360" w:hanging="360"/>
      </w:pPr>
      <w:rPr>
        <w:rFonts w:ascii="Symbol" w:hAnsi="Symbol" w:hint="default"/>
        <w:color w:val="2FA747"/>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6"/>
  </w:num>
  <w:num w:numId="3">
    <w:abstractNumId w:val="19"/>
  </w:num>
  <w:num w:numId="4">
    <w:abstractNumId w:val="12"/>
  </w:num>
  <w:num w:numId="5">
    <w:abstractNumId w:val="22"/>
  </w:num>
  <w:num w:numId="6">
    <w:abstractNumId w:val="7"/>
  </w:num>
  <w:num w:numId="7">
    <w:abstractNumId w:val="3"/>
  </w:num>
  <w:num w:numId="8">
    <w:abstractNumId w:val="17"/>
  </w:num>
  <w:num w:numId="9">
    <w:abstractNumId w:val="5"/>
  </w:num>
  <w:num w:numId="10">
    <w:abstractNumId w:val="14"/>
  </w:num>
  <w:num w:numId="11">
    <w:abstractNumId w:val="4"/>
  </w:num>
  <w:num w:numId="12">
    <w:abstractNumId w:val="28"/>
  </w:num>
  <w:num w:numId="13">
    <w:abstractNumId w:val="9"/>
  </w:num>
  <w:num w:numId="14">
    <w:abstractNumId w:val="25"/>
  </w:num>
  <w:num w:numId="15">
    <w:abstractNumId w:val="18"/>
  </w:num>
  <w:num w:numId="16">
    <w:abstractNumId w:val="8"/>
  </w:num>
  <w:num w:numId="17">
    <w:abstractNumId w:val="21"/>
  </w:num>
  <w:num w:numId="18">
    <w:abstractNumId w:val="2"/>
  </w:num>
  <w:num w:numId="19">
    <w:abstractNumId w:val="27"/>
  </w:num>
  <w:num w:numId="20">
    <w:abstractNumId w:val="0"/>
  </w:num>
  <w:num w:numId="21">
    <w:abstractNumId w:val="23"/>
  </w:num>
  <w:num w:numId="22">
    <w:abstractNumId w:val="20"/>
  </w:num>
  <w:num w:numId="23">
    <w:abstractNumId w:val="15"/>
  </w:num>
  <w:num w:numId="24">
    <w:abstractNumId w:val="1"/>
  </w:num>
  <w:num w:numId="25">
    <w:abstractNumId w:val="16"/>
  </w:num>
  <w:num w:numId="26">
    <w:abstractNumId w:val="24"/>
  </w:num>
  <w:num w:numId="27">
    <w:abstractNumId w:val="6"/>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A7"/>
    <w:rsid w:val="000015D6"/>
    <w:rsid w:val="000052E1"/>
    <w:rsid w:val="00033B39"/>
    <w:rsid w:val="00052388"/>
    <w:rsid w:val="0008359A"/>
    <w:rsid w:val="000A20D4"/>
    <w:rsid w:val="000A3724"/>
    <w:rsid w:val="000B48AF"/>
    <w:rsid w:val="001137DE"/>
    <w:rsid w:val="00146172"/>
    <w:rsid w:val="00162F23"/>
    <w:rsid w:val="001A3056"/>
    <w:rsid w:val="001C36FF"/>
    <w:rsid w:val="001D1DFA"/>
    <w:rsid w:val="00221D6E"/>
    <w:rsid w:val="00231546"/>
    <w:rsid w:val="00231E84"/>
    <w:rsid w:val="002419C2"/>
    <w:rsid w:val="0031029D"/>
    <w:rsid w:val="00335AC6"/>
    <w:rsid w:val="00360E88"/>
    <w:rsid w:val="003965CD"/>
    <w:rsid w:val="003C0BAD"/>
    <w:rsid w:val="003E5389"/>
    <w:rsid w:val="003F48E9"/>
    <w:rsid w:val="003F6249"/>
    <w:rsid w:val="00404D20"/>
    <w:rsid w:val="00483B1B"/>
    <w:rsid w:val="004906E4"/>
    <w:rsid w:val="00507949"/>
    <w:rsid w:val="00526211"/>
    <w:rsid w:val="005711DE"/>
    <w:rsid w:val="00582FB3"/>
    <w:rsid w:val="005E3A9D"/>
    <w:rsid w:val="00646396"/>
    <w:rsid w:val="006544E9"/>
    <w:rsid w:val="00662B2F"/>
    <w:rsid w:val="00674878"/>
    <w:rsid w:val="0068417A"/>
    <w:rsid w:val="00691521"/>
    <w:rsid w:val="006C65AC"/>
    <w:rsid w:val="0070095A"/>
    <w:rsid w:val="007D1C4C"/>
    <w:rsid w:val="007D75D2"/>
    <w:rsid w:val="0080131A"/>
    <w:rsid w:val="00807705"/>
    <w:rsid w:val="00856771"/>
    <w:rsid w:val="009030A1"/>
    <w:rsid w:val="00913890"/>
    <w:rsid w:val="009337EA"/>
    <w:rsid w:val="00941FC0"/>
    <w:rsid w:val="0094445C"/>
    <w:rsid w:val="009D4732"/>
    <w:rsid w:val="009E3FA5"/>
    <w:rsid w:val="00A31DAC"/>
    <w:rsid w:val="00A95AEE"/>
    <w:rsid w:val="00AA5000"/>
    <w:rsid w:val="00AB65DF"/>
    <w:rsid w:val="00B05738"/>
    <w:rsid w:val="00B1083A"/>
    <w:rsid w:val="00B40A5E"/>
    <w:rsid w:val="00B51BF1"/>
    <w:rsid w:val="00BC5C59"/>
    <w:rsid w:val="00BE2C24"/>
    <w:rsid w:val="00C20055"/>
    <w:rsid w:val="00C47462"/>
    <w:rsid w:val="00C671A9"/>
    <w:rsid w:val="00C85169"/>
    <w:rsid w:val="00CA0C07"/>
    <w:rsid w:val="00D1389C"/>
    <w:rsid w:val="00D14FE6"/>
    <w:rsid w:val="00D2683F"/>
    <w:rsid w:val="00D27988"/>
    <w:rsid w:val="00D53705"/>
    <w:rsid w:val="00D97E83"/>
    <w:rsid w:val="00DC45C3"/>
    <w:rsid w:val="00DF72DA"/>
    <w:rsid w:val="00E12051"/>
    <w:rsid w:val="00E274C5"/>
    <w:rsid w:val="00E55506"/>
    <w:rsid w:val="00EB5A2E"/>
    <w:rsid w:val="00ED3DEF"/>
    <w:rsid w:val="00F136A7"/>
    <w:rsid w:val="00F22589"/>
    <w:rsid w:val="00F2411D"/>
    <w:rsid w:val="00F47338"/>
    <w:rsid w:val="00F50A11"/>
    <w:rsid w:val="00FA7CA8"/>
    <w:rsid w:val="00FF64BA"/>
    <w:rsid w:val="00FF6E22"/>
    <w:rsid w:val="02CF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C1047"/>
  <w15:chartTrackingRefBased/>
  <w15:docId w15:val="{BBFD2093-BC9B-4A85-8054-E456A32F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724"/>
  </w:style>
  <w:style w:type="paragraph" w:styleId="Footer">
    <w:name w:val="footer"/>
    <w:basedOn w:val="Normal"/>
    <w:link w:val="FooterChar"/>
    <w:uiPriority w:val="99"/>
    <w:unhideWhenUsed/>
    <w:rsid w:val="000A3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724"/>
  </w:style>
  <w:style w:type="table" w:styleId="TableGrid">
    <w:name w:val="Table Grid"/>
    <w:basedOn w:val="TableNormal"/>
    <w:uiPriority w:val="39"/>
    <w:rsid w:val="0050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0D4"/>
    <w:rPr>
      <w:color w:val="0563C1" w:themeColor="hyperlink"/>
      <w:u w:val="single"/>
    </w:rPr>
  </w:style>
  <w:style w:type="table" w:customStyle="1" w:styleId="TableGrid1">
    <w:name w:val="Table Grid1"/>
    <w:basedOn w:val="TableNormal"/>
    <w:next w:val="TableGrid"/>
    <w:uiPriority w:val="59"/>
    <w:rsid w:val="000A20D4"/>
    <w:pPr>
      <w:widowControl w:val="0"/>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19C2"/>
    <w:rPr>
      <w:color w:val="605E5C"/>
      <w:shd w:val="clear" w:color="auto" w:fill="E1DFDD"/>
    </w:rPr>
  </w:style>
  <w:style w:type="paragraph" w:styleId="ListParagraph">
    <w:name w:val="List Paragraph"/>
    <w:basedOn w:val="Normal"/>
    <w:uiPriority w:val="34"/>
    <w:qFormat/>
    <w:rsid w:val="006C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gemma@peak-sport.co.uk" TargetMode="External"/><Relationship Id="rId26" Type="http://schemas.openxmlformats.org/officeDocument/2006/relationships/hyperlink" Target="http://www.cypcs.org.uk/rights" TargetMode="External"/><Relationship Id="rId39" Type="http://schemas.openxmlformats.org/officeDocument/2006/relationships/hyperlink" Target="http://www.thinkuknow.co.uk" TargetMode="External"/><Relationship Id="rId21" Type="http://schemas.openxmlformats.org/officeDocument/2006/relationships/hyperlink" Target="http://www.enquiries@cqc.org.uk" TargetMode="External"/><Relationship Id="rId34" Type="http://schemas.openxmlformats.org/officeDocument/2006/relationships/hyperlink" Target="http://www.carers.org.uk"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bullying.co.uk" TargetMode="External"/><Relationship Id="rId29" Type="http://schemas.openxmlformats.org/officeDocument/2006/relationships/hyperlink" Target="http://www.drinkaware.co.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www.crae.org.uk" TargetMode="External"/><Relationship Id="rId32" Type="http://schemas.openxmlformats.org/officeDocument/2006/relationships/hyperlink" Target="http://www.mind.org.uk" TargetMode="External"/><Relationship Id="rId37" Type="http://schemas.openxmlformats.org/officeDocument/2006/relationships/hyperlink" Target="http://www.themix.org"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childline.org.uk" TargetMode="External"/><Relationship Id="rId28" Type="http://schemas.openxmlformats.org/officeDocument/2006/relationships/hyperlink" Target="http://www.domesticviolenceuk.org" TargetMode="External"/><Relationship Id="rId36" Type="http://schemas.openxmlformats.org/officeDocument/2006/relationships/hyperlink" Target="http://www.samaritans.org" TargetMode="External"/><Relationship Id="rId10" Type="http://schemas.openxmlformats.org/officeDocument/2006/relationships/image" Target="media/image1.png"/><Relationship Id="rId19" Type="http://schemas.openxmlformats.org/officeDocument/2006/relationships/hyperlink" Target="http://www.b-eat.co.uk" TargetMode="External"/><Relationship Id="rId31" Type="http://schemas.openxmlformats.org/officeDocument/2006/relationships/hyperlink" Target="http://www.talktofran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qualityhumanrights.com/private-and-public-sector-guidance/guidance-all/protected-characteristics" TargetMode="External"/><Relationship Id="rId22" Type="http://schemas.openxmlformats.org/officeDocument/2006/relationships/hyperlink" Target="http://www.ceop.police.uk" TargetMode="External"/><Relationship Id="rId27" Type="http://schemas.openxmlformats.org/officeDocument/2006/relationships/hyperlink" Target="http://www.uncrcletsgetitright.co.uk" TargetMode="External"/><Relationship Id="rId30" Type="http://schemas.openxmlformats.org/officeDocument/2006/relationships/hyperlink" Target="http://www.equalityhumanrights.com" TargetMode="External"/><Relationship Id="rId35" Type="http://schemas.openxmlformats.org/officeDocument/2006/relationships/hyperlink" Target="http://www.relate.org.uk"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ceop.co.uk" TargetMode="External"/><Relationship Id="rId17" Type="http://schemas.openxmlformats.org/officeDocument/2006/relationships/image" Target="media/image6.jpg"/><Relationship Id="rId25" Type="http://schemas.openxmlformats.org/officeDocument/2006/relationships/hyperlink" Target="http://www.niccy.org" TargetMode="External"/><Relationship Id="rId33" Type="http://schemas.openxmlformats.org/officeDocument/2006/relationships/hyperlink" Target="http://www.nspcc.org.uk" TargetMode="External"/><Relationship Id="rId38" Type="http://schemas.openxmlformats.org/officeDocument/2006/relationships/hyperlink" Target="http://www.stonew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53df74-ad6d-4463-b191-feb2f4c41ed0">
      <Terms xmlns="http://schemas.microsoft.com/office/infopath/2007/PartnerControls"/>
    </lcf76f155ced4ddcb4097134ff3c332f>
    <TaxCatchAll xmlns="23d410c7-95c5-44e2-9322-65af59e489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F9558C3B1136408396E37BB291FCD9" ma:contentTypeVersion="13" ma:contentTypeDescription="Create a new document." ma:contentTypeScope="" ma:versionID="b144d1cf78dea3b41c98761a35ea60d4">
  <xsd:schema xmlns:xsd="http://www.w3.org/2001/XMLSchema" xmlns:xs="http://www.w3.org/2001/XMLSchema" xmlns:p="http://schemas.microsoft.com/office/2006/metadata/properties" xmlns:ns2="0a53df74-ad6d-4463-b191-feb2f4c41ed0" xmlns:ns3="23d410c7-95c5-44e2-9322-65af59e4899e" targetNamespace="http://schemas.microsoft.com/office/2006/metadata/properties" ma:root="true" ma:fieldsID="555da09f1b89072e72461b8698aae908" ns2:_="" ns3:_="">
    <xsd:import namespace="0a53df74-ad6d-4463-b191-feb2f4c41ed0"/>
    <xsd:import namespace="23d410c7-95c5-44e2-9322-65af59e48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3df74-ad6d-4463-b191-feb2f4c41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ab008c-471d-4ea0-8108-8129489baa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10c7-95c5-44e2-9322-65af59e489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240d58-9587-49c2-aee2-bb89d25c994b}" ma:internalName="TaxCatchAll" ma:showField="CatchAllData" ma:web="23d410c7-95c5-44e2-9322-65af59e48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AAC4-9C2A-486D-BFD2-E8A4B190852B}">
  <ds:schemaRefs>
    <ds:schemaRef ds:uri="http://schemas.microsoft.com/office/2006/metadata/properties"/>
    <ds:schemaRef ds:uri="http://schemas.microsoft.com/office/infopath/2007/PartnerControls"/>
    <ds:schemaRef ds:uri="0a53df74-ad6d-4463-b191-feb2f4c41ed0"/>
    <ds:schemaRef ds:uri="23d410c7-95c5-44e2-9322-65af59e4899e"/>
  </ds:schemaRefs>
</ds:datastoreItem>
</file>

<file path=customXml/itemProps2.xml><?xml version="1.0" encoding="utf-8"?>
<ds:datastoreItem xmlns:ds="http://schemas.openxmlformats.org/officeDocument/2006/customXml" ds:itemID="{9B261862-389A-47B5-A2BE-30399634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3df74-ad6d-4463-b191-feb2f4c41ed0"/>
    <ds:schemaRef ds:uri="23d410c7-95c5-44e2-9322-65af59e4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D5A50-63CB-4572-975C-7B773311E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Bosher</dc:creator>
  <cp:keywords/>
  <dc:description/>
  <cp:lastModifiedBy>John Nicholson</cp:lastModifiedBy>
  <cp:revision>2</cp:revision>
  <dcterms:created xsi:type="dcterms:W3CDTF">2025-09-23T11:38:00Z</dcterms:created>
  <dcterms:modified xsi:type="dcterms:W3CDTF">2025-09-23T11:38:00Z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0x010100EDF9558C3B1136408396E37BB291FCD9</vt:lpwstr>
  </property>
</Properties>
</file>